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5A" w:rsidRPr="00390E5A" w:rsidRDefault="00390E5A" w:rsidP="00390E5A">
      <w:pPr>
        <w:spacing w:after="0" w:line="240" w:lineRule="auto"/>
        <w:ind w:right="6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90E5A" w:rsidRPr="00390E5A" w:rsidRDefault="00390E5A" w:rsidP="00390E5A">
      <w:pPr>
        <w:spacing w:after="0" w:line="240" w:lineRule="auto"/>
        <w:ind w:right="6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E5A">
        <w:rPr>
          <w:rFonts w:ascii="Times New Roman" w:hAnsi="Times New Roman" w:cs="Times New Roman"/>
          <w:b/>
          <w:sz w:val="24"/>
          <w:szCs w:val="24"/>
        </w:rPr>
        <w:t>для участия в Симпозиуме</w:t>
      </w:r>
      <w:r>
        <w:rPr>
          <w:rFonts w:ascii="Times New Roman" w:hAnsi="Times New Roman" w:cs="Times New Roman"/>
          <w:b/>
          <w:sz w:val="24"/>
          <w:szCs w:val="24"/>
        </w:rPr>
        <w:t>-2025</w:t>
      </w:r>
    </w:p>
    <w:p w:rsidR="00390E5A" w:rsidRPr="00390E5A" w:rsidRDefault="00390E5A" w:rsidP="00390E5A">
      <w:pPr>
        <w:spacing w:after="0" w:line="240" w:lineRule="auto"/>
        <w:ind w:firstLine="708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390E5A" w:rsidRPr="00390E5A" w:rsidRDefault="00390E5A" w:rsidP="00390E5A">
      <w:pPr>
        <w:spacing w:after="0" w:line="240" w:lineRule="auto"/>
        <w:ind w:right="651"/>
        <w:rPr>
          <w:rFonts w:ascii="Times New Roman" w:hAnsi="Times New Roman" w:cs="Times New Roman"/>
          <w:sz w:val="24"/>
          <w:szCs w:val="24"/>
        </w:rPr>
      </w:pPr>
      <w:r w:rsidRPr="00390E5A">
        <w:rPr>
          <w:rFonts w:ascii="Times New Roman" w:hAnsi="Times New Roman" w:cs="Times New Roman"/>
          <w:sz w:val="24"/>
          <w:szCs w:val="24"/>
        </w:rPr>
        <w:t>Фамилия, имя, отчество:</w:t>
      </w:r>
    </w:p>
    <w:p w:rsidR="00390E5A" w:rsidRPr="00390E5A" w:rsidRDefault="00390E5A" w:rsidP="00390E5A">
      <w:pPr>
        <w:spacing w:after="0" w:line="240" w:lineRule="auto"/>
        <w:ind w:right="651"/>
        <w:rPr>
          <w:rFonts w:ascii="Times New Roman" w:hAnsi="Times New Roman" w:cs="Times New Roman"/>
          <w:sz w:val="24"/>
          <w:szCs w:val="24"/>
        </w:rPr>
      </w:pPr>
      <w:r w:rsidRPr="00390E5A">
        <w:rPr>
          <w:rFonts w:ascii="Times New Roman" w:hAnsi="Times New Roman" w:cs="Times New Roman"/>
          <w:sz w:val="24"/>
          <w:szCs w:val="24"/>
        </w:rPr>
        <w:t>Название доклада:</w:t>
      </w:r>
    </w:p>
    <w:p w:rsidR="00390E5A" w:rsidRPr="00390E5A" w:rsidRDefault="00390E5A" w:rsidP="00390E5A">
      <w:pPr>
        <w:spacing w:after="0" w:line="240" w:lineRule="auto"/>
        <w:ind w:right="651"/>
        <w:rPr>
          <w:rFonts w:ascii="Times New Roman" w:hAnsi="Times New Roman" w:cs="Times New Roman"/>
          <w:sz w:val="24"/>
          <w:szCs w:val="24"/>
        </w:rPr>
      </w:pPr>
      <w:r w:rsidRPr="00390E5A">
        <w:rPr>
          <w:rFonts w:ascii="Times New Roman" w:hAnsi="Times New Roman" w:cs="Times New Roman"/>
          <w:sz w:val="24"/>
          <w:szCs w:val="24"/>
        </w:rPr>
        <w:t>Место работы (полное название организации):</w:t>
      </w:r>
    </w:p>
    <w:p w:rsidR="00390E5A" w:rsidRPr="00390E5A" w:rsidRDefault="00390E5A" w:rsidP="00390E5A">
      <w:pPr>
        <w:spacing w:after="0" w:line="240" w:lineRule="auto"/>
        <w:ind w:right="651"/>
        <w:rPr>
          <w:rFonts w:ascii="Times New Roman" w:hAnsi="Times New Roman" w:cs="Times New Roman"/>
          <w:sz w:val="24"/>
          <w:szCs w:val="24"/>
        </w:rPr>
      </w:pPr>
      <w:r w:rsidRPr="00390E5A">
        <w:rPr>
          <w:rFonts w:ascii="Times New Roman" w:hAnsi="Times New Roman" w:cs="Times New Roman"/>
          <w:sz w:val="24"/>
          <w:szCs w:val="24"/>
        </w:rPr>
        <w:t>Должность:</w:t>
      </w:r>
    </w:p>
    <w:p w:rsidR="00390E5A" w:rsidRPr="00390E5A" w:rsidRDefault="00390E5A" w:rsidP="00390E5A">
      <w:pPr>
        <w:spacing w:after="0" w:line="240" w:lineRule="auto"/>
        <w:ind w:right="651"/>
        <w:rPr>
          <w:rFonts w:ascii="Times New Roman" w:hAnsi="Times New Roman" w:cs="Times New Roman"/>
          <w:sz w:val="24"/>
          <w:szCs w:val="24"/>
        </w:rPr>
      </w:pPr>
      <w:r w:rsidRPr="00390E5A">
        <w:rPr>
          <w:rFonts w:ascii="Times New Roman" w:hAnsi="Times New Roman" w:cs="Times New Roman"/>
          <w:sz w:val="24"/>
          <w:szCs w:val="24"/>
        </w:rPr>
        <w:t>Ученая степень, звание:</w:t>
      </w:r>
    </w:p>
    <w:p w:rsidR="00390E5A" w:rsidRPr="00390E5A" w:rsidRDefault="00390E5A" w:rsidP="00390E5A">
      <w:pPr>
        <w:spacing w:after="0" w:line="240" w:lineRule="auto"/>
        <w:ind w:right="651"/>
        <w:rPr>
          <w:rFonts w:ascii="Times New Roman" w:hAnsi="Times New Roman" w:cs="Times New Roman"/>
          <w:sz w:val="24"/>
          <w:szCs w:val="24"/>
        </w:rPr>
      </w:pPr>
      <w:r w:rsidRPr="00390E5A">
        <w:rPr>
          <w:rFonts w:ascii="Times New Roman" w:hAnsi="Times New Roman" w:cs="Times New Roman"/>
          <w:sz w:val="24"/>
          <w:szCs w:val="24"/>
        </w:rPr>
        <w:t>Почтовый адрес с индексом:</w:t>
      </w:r>
    </w:p>
    <w:p w:rsidR="00390E5A" w:rsidRPr="00390E5A" w:rsidRDefault="00390E5A" w:rsidP="00390E5A">
      <w:pPr>
        <w:spacing w:after="0" w:line="240" w:lineRule="auto"/>
        <w:ind w:right="651"/>
        <w:rPr>
          <w:rFonts w:ascii="Times New Roman" w:hAnsi="Times New Roman" w:cs="Times New Roman"/>
          <w:sz w:val="24"/>
          <w:szCs w:val="24"/>
        </w:rPr>
      </w:pPr>
      <w:r w:rsidRPr="00390E5A">
        <w:rPr>
          <w:rFonts w:ascii="Times New Roman" w:hAnsi="Times New Roman" w:cs="Times New Roman"/>
          <w:sz w:val="24"/>
          <w:szCs w:val="24"/>
        </w:rPr>
        <w:t>Телефон:</w:t>
      </w:r>
    </w:p>
    <w:p w:rsidR="00390E5A" w:rsidRPr="00390E5A" w:rsidRDefault="00390E5A" w:rsidP="00390E5A">
      <w:pPr>
        <w:spacing w:after="0" w:line="240" w:lineRule="auto"/>
        <w:ind w:right="651"/>
        <w:rPr>
          <w:rFonts w:ascii="Times New Roman" w:hAnsi="Times New Roman" w:cs="Times New Roman"/>
          <w:sz w:val="24"/>
          <w:szCs w:val="24"/>
        </w:rPr>
      </w:pPr>
      <w:r w:rsidRPr="00390E5A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390E5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90E5A">
        <w:rPr>
          <w:rFonts w:ascii="Times New Roman" w:hAnsi="Times New Roman" w:cs="Times New Roman"/>
          <w:sz w:val="24"/>
          <w:szCs w:val="24"/>
        </w:rPr>
        <w:t>:</w:t>
      </w:r>
    </w:p>
    <w:p w:rsidR="00736865" w:rsidRDefault="00390E5A" w:rsidP="00390E5A">
      <w:pPr>
        <w:spacing w:after="0" w:line="240" w:lineRule="auto"/>
        <w:ind w:right="651"/>
        <w:rPr>
          <w:rFonts w:ascii="Times New Roman" w:hAnsi="Times New Roman" w:cs="Times New Roman"/>
          <w:sz w:val="24"/>
          <w:szCs w:val="24"/>
        </w:rPr>
      </w:pPr>
      <w:r w:rsidRPr="00390E5A">
        <w:rPr>
          <w:rFonts w:ascii="Times New Roman" w:hAnsi="Times New Roman" w:cs="Times New Roman"/>
          <w:sz w:val="24"/>
          <w:szCs w:val="24"/>
        </w:rPr>
        <w:t>Направление в соответствии с тематикой Симпозиума</w:t>
      </w:r>
      <w:r w:rsidR="00736865">
        <w:rPr>
          <w:rFonts w:ascii="Times New Roman" w:hAnsi="Times New Roman" w:cs="Times New Roman"/>
          <w:sz w:val="24"/>
          <w:szCs w:val="24"/>
        </w:rPr>
        <w:t xml:space="preserve"> (оставить нужное, остальные убрать)</w:t>
      </w:r>
      <w:r w:rsidRPr="00390E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6865" w:rsidRPr="00736865" w:rsidRDefault="00736865" w:rsidP="00A44262">
      <w:pPr>
        <w:pStyle w:val="a3"/>
        <w:numPr>
          <w:ilvl w:val="0"/>
          <w:numId w:val="1"/>
        </w:numPr>
        <w:spacing w:after="0" w:line="240" w:lineRule="auto"/>
        <w:ind w:left="851" w:right="651" w:hanging="218"/>
        <w:rPr>
          <w:rFonts w:ascii="Times New Roman" w:hAnsi="Times New Roman" w:cs="Times New Roman"/>
          <w:sz w:val="24"/>
          <w:szCs w:val="24"/>
        </w:rPr>
      </w:pPr>
      <w:r w:rsidRPr="00736865">
        <w:rPr>
          <w:rFonts w:ascii="Times New Roman" w:hAnsi="Times New Roman" w:cs="Times New Roman"/>
          <w:sz w:val="24"/>
          <w:szCs w:val="24"/>
        </w:rPr>
        <w:t>Сварка, родственные процессы и технологии повышения прочности и надежности конструкций, узлов и деталей машин. Актуальные вопросы современной металлургии. Особенности применения норм и методов контроля качества сварных соединений и материалов.</w:t>
      </w:r>
    </w:p>
    <w:p w:rsidR="00736865" w:rsidRPr="00736865" w:rsidRDefault="00736865" w:rsidP="00A44262">
      <w:pPr>
        <w:pStyle w:val="a3"/>
        <w:numPr>
          <w:ilvl w:val="0"/>
          <w:numId w:val="1"/>
        </w:numPr>
        <w:spacing w:after="0" w:line="240" w:lineRule="auto"/>
        <w:ind w:left="851" w:right="651" w:hanging="218"/>
        <w:rPr>
          <w:rFonts w:ascii="Times New Roman" w:hAnsi="Times New Roman" w:cs="Times New Roman"/>
          <w:sz w:val="24"/>
          <w:szCs w:val="24"/>
        </w:rPr>
      </w:pPr>
      <w:r w:rsidRPr="00736865">
        <w:rPr>
          <w:rFonts w:ascii="Times New Roman" w:hAnsi="Times New Roman" w:cs="Times New Roman"/>
          <w:sz w:val="24"/>
          <w:szCs w:val="24"/>
        </w:rPr>
        <w:t>Физика и механика прочности материалов, надежность, целостность и ресурс, безопасность сложных технических систем в условиях холодного климата. Кинетика хрупкого разрушения и низкотемпературный вязко-хрупкий переход в сталях и сплавах.</w:t>
      </w:r>
    </w:p>
    <w:p w:rsidR="00736865" w:rsidRPr="00736865" w:rsidRDefault="00736865" w:rsidP="00A44262">
      <w:pPr>
        <w:pStyle w:val="a3"/>
        <w:numPr>
          <w:ilvl w:val="0"/>
          <w:numId w:val="1"/>
        </w:numPr>
        <w:spacing w:after="0" w:line="240" w:lineRule="auto"/>
        <w:ind w:left="851" w:right="651" w:hanging="218"/>
        <w:rPr>
          <w:rFonts w:ascii="Times New Roman" w:hAnsi="Times New Roman" w:cs="Times New Roman"/>
          <w:sz w:val="24"/>
          <w:szCs w:val="24"/>
        </w:rPr>
      </w:pPr>
      <w:r w:rsidRPr="00736865">
        <w:rPr>
          <w:rFonts w:ascii="Times New Roman" w:hAnsi="Times New Roman" w:cs="Times New Roman"/>
          <w:sz w:val="24"/>
          <w:szCs w:val="24"/>
        </w:rPr>
        <w:t>Фундаментальные и прикладные аспекты технологий создания и обработки перспективных материалов для экстремальных условий Севера и Арктики (материаловедение).</w:t>
      </w:r>
    </w:p>
    <w:p w:rsidR="00736865" w:rsidRPr="00736865" w:rsidRDefault="00736865" w:rsidP="00A44262">
      <w:pPr>
        <w:pStyle w:val="a3"/>
        <w:numPr>
          <w:ilvl w:val="0"/>
          <w:numId w:val="1"/>
        </w:numPr>
        <w:spacing w:after="0" w:line="240" w:lineRule="auto"/>
        <w:ind w:left="851" w:right="651" w:hanging="218"/>
        <w:rPr>
          <w:rFonts w:ascii="Times New Roman" w:hAnsi="Times New Roman" w:cs="Times New Roman"/>
          <w:sz w:val="24"/>
          <w:szCs w:val="24"/>
        </w:rPr>
      </w:pPr>
      <w:r w:rsidRPr="00736865">
        <w:rPr>
          <w:rFonts w:ascii="Times New Roman" w:hAnsi="Times New Roman" w:cs="Times New Roman"/>
          <w:sz w:val="24"/>
          <w:szCs w:val="24"/>
        </w:rPr>
        <w:t>Вопросы математического моделирования материалов и технологий при решении физико-технических проблем Севера.</w:t>
      </w:r>
    </w:p>
    <w:p w:rsidR="00736865" w:rsidRPr="00736865" w:rsidRDefault="00736865" w:rsidP="00A44262">
      <w:pPr>
        <w:pStyle w:val="a3"/>
        <w:numPr>
          <w:ilvl w:val="0"/>
          <w:numId w:val="1"/>
        </w:numPr>
        <w:spacing w:after="0" w:line="240" w:lineRule="auto"/>
        <w:ind w:left="851" w:right="651" w:hanging="218"/>
        <w:rPr>
          <w:rFonts w:ascii="Times New Roman" w:hAnsi="Times New Roman" w:cs="Times New Roman"/>
          <w:sz w:val="24"/>
          <w:szCs w:val="24"/>
        </w:rPr>
      </w:pPr>
      <w:r w:rsidRPr="00736865">
        <w:rPr>
          <w:rFonts w:ascii="Times New Roman" w:hAnsi="Times New Roman" w:cs="Times New Roman"/>
          <w:sz w:val="24"/>
          <w:szCs w:val="24"/>
        </w:rPr>
        <w:t>Полимерные композиционные материалы и конструкции из них: вопросы создания, испытания и применения в экстремальных условиях Севера.</w:t>
      </w:r>
    </w:p>
    <w:p w:rsidR="00736865" w:rsidRPr="00736865" w:rsidRDefault="00736865" w:rsidP="00A44262">
      <w:pPr>
        <w:pStyle w:val="a3"/>
        <w:numPr>
          <w:ilvl w:val="0"/>
          <w:numId w:val="1"/>
        </w:numPr>
        <w:spacing w:after="0" w:line="240" w:lineRule="auto"/>
        <w:ind w:left="851" w:right="651" w:hanging="218"/>
        <w:rPr>
          <w:rFonts w:ascii="Times New Roman" w:hAnsi="Times New Roman" w:cs="Times New Roman"/>
          <w:sz w:val="24"/>
          <w:szCs w:val="24"/>
        </w:rPr>
      </w:pPr>
      <w:r w:rsidRPr="00736865">
        <w:rPr>
          <w:rFonts w:ascii="Times New Roman" w:hAnsi="Times New Roman" w:cs="Times New Roman"/>
          <w:sz w:val="24"/>
          <w:szCs w:val="24"/>
        </w:rPr>
        <w:t xml:space="preserve">Тепломассоперенос и </w:t>
      </w:r>
      <w:proofErr w:type="spellStart"/>
      <w:r w:rsidRPr="00736865">
        <w:rPr>
          <w:rFonts w:ascii="Times New Roman" w:hAnsi="Times New Roman" w:cs="Times New Roman"/>
          <w:sz w:val="24"/>
          <w:szCs w:val="24"/>
        </w:rPr>
        <w:t>термомеханика</w:t>
      </w:r>
      <w:proofErr w:type="spellEnd"/>
      <w:r w:rsidRPr="00736865">
        <w:rPr>
          <w:rFonts w:ascii="Times New Roman" w:hAnsi="Times New Roman" w:cs="Times New Roman"/>
          <w:sz w:val="24"/>
          <w:szCs w:val="24"/>
        </w:rPr>
        <w:t xml:space="preserve"> дисперсных и неоднородных сред. Методы и средства температурных измерений.</w:t>
      </w:r>
    </w:p>
    <w:p w:rsidR="00736865" w:rsidRPr="00736865" w:rsidRDefault="00736865" w:rsidP="00A44262">
      <w:pPr>
        <w:pStyle w:val="a3"/>
        <w:numPr>
          <w:ilvl w:val="0"/>
          <w:numId w:val="1"/>
        </w:numPr>
        <w:spacing w:after="0" w:line="240" w:lineRule="auto"/>
        <w:ind w:left="851" w:right="651" w:hanging="218"/>
        <w:rPr>
          <w:rFonts w:ascii="Times New Roman" w:hAnsi="Times New Roman" w:cs="Times New Roman"/>
          <w:sz w:val="24"/>
          <w:szCs w:val="24"/>
        </w:rPr>
      </w:pPr>
      <w:r w:rsidRPr="00736865">
        <w:rPr>
          <w:rFonts w:ascii="Times New Roman" w:hAnsi="Times New Roman" w:cs="Times New Roman"/>
          <w:sz w:val="24"/>
          <w:szCs w:val="24"/>
        </w:rPr>
        <w:t>Проблемы развития энергетики, транспорта энергоресурсов и нефтегазового комплекса северных регионов.</w:t>
      </w:r>
    </w:p>
    <w:p w:rsidR="00736865" w:rsidRPr="00736865" w:rsidRDefault="00736865" w:rsidP="00A44262">
      <w:pPr>
        <w:pStyle w:val="a3"/>
        <w:numPr>
          <w:ilvl w:val="0"/>
          <w:numId w:val="1"/>
        </w:numPr>
        <w:spacing w:after="0" w:line="240" w:lineRule="auto"/>
        <w:ind w:left="851" w:right="651" w:hanging="218"/>
        <w:rPr>
          <w:rFonts w:ascii="Times New Roman" w:hAnsi="Times New Roman" w:cs="Times New Roman"/>
          <w:sz w:val="24"/>
          <w:szCs w:val="24"/>
        </w:rPr>
      </w:pPr>
      <w:r w:rsidRPr="00736865">
        <w:rPr>
          <w:rFonts w:ascii="Times New Roman" w:hAnsi="Times New Roman" w:cs="Times New Roman"/>
          <w:sz w:val="24"/>
          <w:szCs w:val="24"/>
        </w:rPr>
        <w:t>Оценка и прогнозирование риска возникновения чрезвычайных ситуаций природного и техногенного характера: мониторинг, ДЗЗ, ГИС.</w:t>
      </w:r>
    </w:p>
    <w:p w:rsidR="00736865" w:rsidRDefault="00736865" w:rsidP="00390E5A">
      <w:pPr>
        <w:spacing w:after="0" w:line="240" w:lineRule="auto"/>
        <w:ind w:right="651"/>
        <w:rPr>
          <w:rFonts w:ascii="Times New Roman" w:hAnsi="Times New Roman" w:cs="Times New Roman"/>
          <w:sz w:val="24"/>
          <w:szCs w:val="24"/>
        </w:rPr>
      </w:pPr>
    </w:p>
    <w:p w:rsidR="00390E5A" w:rsidRPr="00390E5A" w:rsidRDefault="00390E5A" w:rsidP="00390E5A">
      <w:pPr>
        <w:spacing w:after="0" w:line="240" w:lineRule="auto"/>
        <w:ind w:right="651"/>
        <w:rPr>
          <w:rFonts w:ascii="Times New Roman" w:hAnsi="Times New Roman" w:cs="Times New Roman"/>
          <w:sz w:val="24"/>
          <w:szCs w:val="24"/>
        </w:rPr>
      </w:pPr>
      <w:r w:rsidRPr="00390E5A">
        <w:rPr>
          <w:rFonts w:ascii="Times New Roman" w:hAnsi="Times New Roman" w:cs="Times New Roman"/>
          <w:sz w:val="24"/>
          <w:szCs w:val="24"/>
        </w:rPr>
        <w:t xml:space="preserve">Я намереваюсь </w:t>
      </w:r>
      <w:r w:rsidR="00A44262" w:rsidRPr="00A44262">
        <w:rPr>
          <w:rFonts w:ascii="Times New Roman" w:hAnsi="Times New Roman" w:cs="Times New Roman"/>
          <w:sz w:val="24"/>
          <w:szCs w:val="24"/>
        </w:rPr>
        <w:t>(оставить нужное, остальные убрать)</w:t>
      </w:r>
      <w:r w:rsidRPr="00390E5A">
        <w:rPr>
          <w:rFonts w:ascii="Times New Roman" w:hAnsi="Times New Roman" w:cs="Times New Roman"/>
          <w:sz w:val="24"/>
          <w:szCs w:val="24"/>
        </w:rPr>
        <w:t>:</w:t>
      </w:r>
    </w:p>
    <w:p w:rsidR="00390E5A" w:rsidRDefault="00390E5A" w:rsidP="00A44262">
      <w:pPr>
        <w:spacing w:after="0" w:line="240" w:lineRule="auto"/>
        <w:ind w:left="851" w:right="651" w:hanging="142"/>
        <w:rPr>
          <w:rFonts w:ascii="Times New Roman" w:hAnsi="Times New Roman" w:cs="Times New Roman"/>
          <w:sz w:val="24"/>
          <w:szCs w:val="24"/>
        </w:rPr>
      </w:pPr>
      <w:r w:rsidRPr="00390E5A">
        <w:rPr>
          <w:rFonts w:ascii="Cambria Math" w:hAnsi="Cambria Math" w:cs="Cambria Math"/>
          <w:sz w:val="24"/>
          <w:szCs w:val="24"/>
        </w:rPr>
        <w:t>‐</w:t>
      </w:r>
      <w:r w:rsidRPr="00390E5A">
        <w:rPr>
          <w:rFonts w:ascii="Times New Roman" w:hAnsi="Times New Roman" w:cs="Times New Roman"/>
          <w:sz w:val="24"/>
          <w:szCs w:val="24"/>
        </w:rPr>
        <w:t xml:space="preserve"> выступить с докладом;</w:t>
      </w:r>
    </w:p>
    <w:p w:rsidR="005D090C" w:rsidRPr="00390E5A" w:rsidRDefault="005D090C" w:rsidP="00A44262">
      <w:pPr>
        <w:spacing w:after="0" w:line="240" w:lineRule="auto"/>
        <w:ind w:left="851" w:right="651" w:hanging="142"/>
        <w:rPr>
          <w:rFonts w:ascii="Times New Roman" w:hAnsi="Times New Roman" w:cs="Times New Roman"/>
          <w:sz w:val="24"/>
          <w:szCs w:val="24"/>
        </w:rPr>
      </w:pPr>
      <w:r w:rsidRPr="005D090C">
        <w:rPr>
          <w:rFonts w:ascii="Cambria Math" w:hAnsi="Cambria Math" w:cs="Cambria Math"/>
          <w:sz w:val="24"/>
          <w:szCs w:val="24"/>
        </w:rPr>
        <w:t>‐</w:t>
      </w:r>
      <w:r w:rsidRPr="005D090C">
        <w:rPr>
          <w:rFonts w:ascii="Times New Roman" w:hAnsi="Times New Roman" w:cs="Times New Roman"/>
          <w:sz w:val="24"/>
          <w:szCs w:val="24"/>
        </w:rPr>
        <w:t xml:space="preserve"> выступить с докладом</w:t>
      </w:r>
      <w:r>
        <w:rPr>
          <w:rFonts w:ascii="Times New Roman" w:hAnsi="Times New Roman" w:cs="Times New Roman"/>
          <w:sz w:val="24"/>
          <w:szCs w:val="24"/>
        </w:rPr>
        <w:t xml:space="preserve"> (дистанционно);</w:t>
      </w:r>
    </w:p>
    <w:p w:rsidR="00390E5A" w:rsidRPr="00390E5A" w:rsidRDefault="00390E5A" w:rsidP="00A44262">
      <w:pPr>
        <w:spacing w:after="0" w:line="240" w:lineRule="auto"/>
        <w:ind w:left="851" w:right="651"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0E5A">
        <w:rPr>
          <w:rFonts w:ascii="Cambria Math" w:hAnsi="Cambria Math" w:cs="Cambria Math"/>
          <w:sz w:val="24"/>
          <w:szCs w:val="24"/>
        </w:rPr>
        <w:t>‐</w:t>
      </w:r>
      <w:r w:rsidRPr="00390E5A">
        <w:rPr>
          <w:rFonts w:ascii="Times New Roman" w:hAnsi="Times New Roman" w:cs="Times New Roman"/>
          <w:sz w:val="24"/>
          <w:szCs w:val="24"/>
        </w:rPr>
        <w:t xml:space="preserve"> участвовать в конференции в качестве слушателя;</w:t>
      </w:r>
    </w:p>
    <w:p w:rsidR="00390E5A" w:rsidRPr="00390E5A" w:rsidRDefault="00390E5A" w:rsidP="00A44262">
      <w:pPr>
        <w:spacing w:after="0" w:line="240" w:lineRule="auto"/>
        <w:ind w:left="851" w:right="651" w:hanging="142"/>
        <w:rPr>
          <w:rFonts w:ascii="Times New Roman" w:hAnsi="Times New Roman" w:cs="Times New Roman"/>
          <w:sz w:val="24"/>
          <w:szCs w:val="24"/>
        </w:rPr>
      </w:pPr>
      <w:r w:rsidRPr="00390E5A">
        <w:rPr>
          <w:rFonts w:ascii="Cambria Math" w:hAnsi="Cambria Math" w:cs="Cambria Math"/>
          <w:sz w:val="24"/>
          <w:szCs w:val="24"/>
        </w:rPr>
        <w:t>‐</w:t>
      </w:r>
      <w:r w:rsidRPr="00390E5A">
        <w:rPr>
          <w:rFonts w:ascii="Times New Roman" w:hAnsi="Times New Roman" w:cs="Times New Roman"/>
          <w:sz w:val="24"/>
          <w:szCs w:val="24"/>
        </w:rPr>
        <w:t xml:space="preserve"> опубликовать доклад (без выступления);</w:t>
      </w:r>
    </w:p>
    <w:p w:rsidR="00390E5A" w:rsidRPr="00390E5A" w:rsidRDefault="00390E5A" w:rsidP="00A44262">
      <w:pPr>
        <w:spacing w:after="0" w:line="240" w:lineRule="auto"/>
        <w:ind w:left="851" w:right="651" w:hanging="142"/>
        <w:rPr>
          <w:rFonts w:ascii="Times New Roman" w:hAnsi="Times New Roman" w:cs="Times New Roman"/>
          <w:sz w:val="24"/>
          <w:szCs w:val="24"/>
        </w:rPr>
      </w:pPr>
      <w:r w:rsidRPr="00390E5A">
        <w:rPr>
          <w:rFonts w:ascii="Cambria Math" w:hAnsi="Cambria Math" w:cs="Cambria Math"/>
          <w:sz w:val="24"/>
          <w:szCs w:val="24"/>
        </w:rPr>
        <w:t>‐</w:t>
      </w:r>
      <w:r w:rsidRPr="00390E5A">
        <w:rPr>
          <w:rFonts w:ascii="Times New Roman" w:hAnsi="Times New Roman" w:cs="Times New Roman"/>
          <w:sz w:val="24"/>
          <w:szCs w:val="24"/>
        </w:rPr>
        <w:t xml:space="preserve"> разместить информационно</w:t>
      </w:r>
      <w:r w:rsidRPr="00390E5A">
        <w:rPr>
          <w:rFonts w:ascii="Cambria Math" w:hAnsi="Cambria Math" w:cs="Cambria Math"/>
          <w:sz w:val="24"/>
          <w:szCs w:val="24"/>
        </w:rPr>
        <w:t>‐</w:t>
      </w:r>
      <w:r w:rsidRPr="00390E5A">
        <w:rPr>
          <w:rFonts w:ascii="Times New Roman" w:hAnsi="Times New Roman" w:cs="Times New Roman"/>
          <w:sz w:val="24"/>
          <w:szCs w:val="24"/>
        </w:rPr>
        <w:t>рекламные материалы в сборнике докладов Симпозиума.</w:t>
      </w:r>
    </w:p>
    <w:p w:rsidR="00390E5A" w:rsidRPr="00390E5A" w:rsidRDefault="00390E5A" w:rsidP="00390E5A">
      <w:pPr>
        <w:spacing w:after="0" w:line="240" w:lineRule="auto"/>
        <w:ind w:right="651"/>
        <w:rPr>
          <w:rFonts w:ascii="Times New Roman" w:hAnsi="Times New Roman" w:cs="Times New Roman"/>
          <w:sz w:val="24"/>
          <w:szCs w:val="24"/>
        </w:rPr>
      </w:pPr>
    </w:p>
    <w:p w:rsidR="00390E5A" w:rsidRPr="00390E5A" w:rsidRDefault="00390E5A" w:rsidP="00390E5A">
      <w:pPr>
        <w:spacing w:after="0" w:line="240" w:lineRule="auto"/>
        <w:ind w:right="651"/>
        <w:rPr>
          <w:rFonts w:ascii="Times New Roman" w:hAnsi="Times New Roman" w:cs="Times New Roman"/>
          <w:sz w:val="24"/>
          <w:szCs w:val="24"/>
        </w:rPr>
      </w:pPr>
      <w:r w:rsidRPr="00390E5A">
        <w:rPr>
          <w:rFonts w:ascii="Times New Roman" w:hAnsi="Times New Roman" w:cs="Times New Roman"/>
          <w:sz w:val="24"/>
          <w:szCs w:val="24"/>
        </w:rPr>
        <w:t>Регистрационную форму просим отправлять на</w:t>
      </w:r>
    </w:p>
    <w:p w:rsidR="00390E5A" w:rsidRPr="00390E5A" w:rsidRDefault="00390E5A" w:rsidP="00390E5A">
      <w:pPr>
        <w:spacing w:after="0" w:line="240" w:lineRule="auto"/>
        <w:ind w:right="651"/>
        <w:rPr>
          <w:rFonts w:ascii="Times New Roman" w:hAnsi="Times New Roman" w:cs="Times New Roman"/>
          <w:color w:val="FF0000"/>
          <w:sz w:val="24"/>
          <w:szCs w:val="24"/>
        </w:rPr>
      </w:pPr>
      <w:r w:rsidRPr="00390E5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0E5A">
        <w:rPr>
          <w:rFonts w:ascii="Cambria Math" w:hAnsi="Cambria Math" w:cs="Cambria Math"/>
          <w:sz w:val="24"/>
          <w:szCs w:val="24"/>
        </w:rPr>
        <w:t>‐</w:t>
      </w:r>
      <w:r w:rsidRPr="00390E5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0E5A">
        <w:rPr>
          <w:rFonts w:ascii="Times New Roman" w:hAnsi="Times New Roman" w:cs="Times New Roman"/>
          <w:sz w:val="24"/>
          <w:szCs w:val="24"/>
        </w:rPr>
        <w:t>:</w:t>
      </w:r>
      <w:r w:rsidRPr="00390E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90E5A">
        <w:rPr>
          <w:rFonts w:ascii="Times New Roman" w:hAnsi="Times New Roman" w:cs="Times New Roman"/>
          <w:sz w:val="24"/>
          <w:szCs w:val="24"/>
          <w:lang w:val="en-US"/>
        </w:rPr>
        <w:t>eurastrencold</w:t>
      </w:r>
      <w:proofErr w:type="spellEnd"/>
      <w:r w:rsidRPr="00390E5A">
        <w:rPr>
          <w:rFonts w:ascii="Times New Roman" w:hAnsi="Times New Roman" w:cs="Times New Roman"/>
          <w:sz w:val="24"/>
          <w:szCs w:val="24"/>
        </w:rPr>
        <w:t>2025@</w:t>
      </w:r>
      <w:r w:rsidRPr="00390E5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0E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90E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90E5A" w:rsidRPr="00390E5A" w:rsidRDefault="00390E5A" w:rsidP="00390E5A">
      <w:pPr>
        <w:spacing w:line="240" w:lineRule="auto"/>
        <w:ind w:left="567" w:right="651"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390E5A" w:rsidRPr="00390E5A" w:rsidRDefault="00390E5A" w:rsidP="00390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0E5A" w:rsidRPr="0039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62AD2"/>
    <w:multiLevelType w:val="hybridMultilevel"/>
    <w:tmpl w:val="D0700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5A"/>
    <w:rsid w:val="00390E5A"/>
    <w:rsid w:val="005D090C"/>
    <w:rsid w:val="00736865"/>
    <w:rsid w:val="00A44262"/>
    <w:rsid w:val="00C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B78A5-051F-4638-8B1B-99D67DD7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2025-07-03T02:21:00Z</dcterms:created>
  <dcterms:modified xsi:type="dcterms:W3CDTF">2025-07-10T02:36:00Z</dcterms:modified>
</cp:coreProperties>
</file>