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3F" w:rsidRDefault="003D2F3F" w:rsidP="003D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:rsidR="003D2F3F" w:rsidRDefault="003D2F3F" w:rsidP="003D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исследовательский центр</w:t>
      </w:r>
    </w:p>
    <w:p w:rsidR="003D2F3F" w:rsidRDefault="003D2F3F" w:rsidP="003D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«Якутский научный центр Сибирского отделения Российской академии наук» </w:t>
      </w:r>
    </w:p>
    <w:p w:rsidR="003D2F3F" w:rsidRDefault="003D2F3F" w:rsidP="003D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обособленное подразделение</w:t>
      </w:r>
    </w:p>
    <w:p w:rsidR="003D2F3F" w:rsidRDefault="003D2F3F" w:rsidP="003D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физико-технических проблем Севера им. В.П. Ларионова</w:t>
      </w:r>
    </w:p>
    <w:p w:rsidR="003D2F3F" w:rsidRDefault="003D2F3F" w:rsidP="003D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</w:t>
      </w:r>
    </w:p>
    <w:p w:rsidR="003D2F3F" w:rsidRDefault="003D2F3F" w:rsidP="003D2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(ИФТПС СО РАН)</w:t>
      </w:r>
    </w:p>
    <w:p w:rsidR="003D2F3F" w:rsidRDefault="003D2F3F" w:rsidP="003D2F3F">
      <w:pPr>
        <w:spacing w:after="0" w:line="240" w:lineRule="auto"/>
        <w:rPr>
          <w:sz w:val="24"/>
          <w:szCs w:val="24"/>
        </w:rPr>
      </w:pPr>
    </w:p>
    <w:p w:rsidR="003D2F3F" w:rsidRDefault="003D2F3F" w:rsidP="003D2F3F">
      <w:r>
        <w:tab/>
      </w:r>
    </w:p>
    <w:p w:rsidR="003D2F3F" w:rsidRDefault="003D2F3F" w:rsidP="003D2F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УТВЕРЖДЕНО:</w:t>
      </w:r>
    </w:p>
    <w:p w:rsidR="003D2F3F" w:rsidRDefault="003D2F3F" w:rsidP="003D2F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приказом</w:t>
      </w:r>
    </w:p>
    <w:p w:rsidR="003D2F3F" w:rsidRDefault="003D2F3F" w:rsidP="003D2F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и.о. директора ИФТПС СО РАН</w:t>
      </w:r>
    </w:p>
    <w:p w:rsidR="003D2F3F" w:rsidRDefault="003D2F3F" w:rsidP="003D2F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д.т.н., проф. РАН  </w:t>
      </w:r>
    </w:p>
    <w:p w:rsidR="003D2F3F" w:rsidRDefault="00E06FD6" w:rsidP="003D2F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от  23 мая</w:t>
      </w:r>
      <w:r w:rsidR="003D2F3F">
        <w:rPr>
          <w:rFonts w:ascii="Times New Roman" w:hAnsi="Times New Roman" w:cs="Times New Roman"/>
          <w:sz w:val="20"/>
          <w:szCs w:val="20"/>
        </w:rPr>
        <w:t xml:space="preserve">  2019 г.</w:t>
      </w:r>
      <w:r w:rsidR="003D2F3F">
        <w:rPr>
          <w:rFonts w:ascii="Times New Roman" w:hAnsi="Times New Roman" w:cs="Times New Roman"/>
          <w:sz w:val="20"/>
          <w:szCs w:val="20"/>
        </w:rPr>
        <w:tab/>
      </w:r>
    </w:p>
    <w:p w:rsidR="00F141EE" w:rsidRDefault="00F141EE" w:rsidP="009368EA">
      <w:pPr>
        <w:jc w:val="center"/>
      </w:pPr>
    </w:p>
    <w:p w:rsidR="004363F7" w:rsidRDefault="004363F7" w:rsidP="009368EA">
      <w:pPr>
        <w:jc w:val="center"/>
      </w:pPr>
    </w:p>
    <w:p w:rsidR="004363F7" w:rsidRDefault="004363F7" w:rsidP="009368EA">
      <w:pPr>
        <w:jc w:val="center"/>
      </w:pPr>
    </w:p>
    <w:p w:rsidR="004363F7" w:rsidRDefault="004363F7" w:rsidP="009368EA">
      <w:pPr>
        <w:jc w:val="center"/>
      </w:pPr>
    </w:p>
    <w:p w:rsidR="007D798B" w:rsidRPr="007D798B" w:rsidRDefault="007D798B" w:rsidP="00936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98B">
        <w:rPr>
          <w:rFonts w:ascii="Times New Roman" w:hAnsi="Times New Roman" w:cs="Times New Roman"/>
          <w:sz w:val="24"/>
          <w:szCs w:val="24"/>
        </w:rPr>
        <w:t>ПОЛОЖЕНИЕ</w:t>
      </w:r>
    </w:p>
    <w:p w:rsidR="007D798B" w:rsidRDefault="007D798B" w:rsidP="009368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D798B">
        <w:rPr>
          <w:rFonts w:ascii="Times New Roman" w:hAnsi="Times New Roman" w:cs="Times New Roman"/>
          <w:sz w:val="24"/>
          <w:szCs w:val="24"/>
        </w:rPr>
        <w:t xml:space="preserve"> государственной стипендии аспирантам</w:t>
      </w: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4363F7">
      <w:pPr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F7" w:rsidRDefault="004363F7" w:rsidP="009368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Якутск 2019</w:t>
      </w:r>
    </w:p>
    <w:p w:rsidR="00D85C61" w:rsidRDefault="00D85C61" w:rsidP="00936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D85C61" w:rsidRDefault="00D85C61" w:rsidP="00D85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1.1.Положение о государственной стипендии аспирантам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оложение) в обособленном подразделении Институт физико-технических проблем Севера им. В.П. Ларионова СО РАН (далее - Институт) разработано в соответствии с нормативными правовыми актами:</w:t>
      </w:r>
    </w:p>
    <w:p w:rsidR="00D85C61" w:rsidRDefault="00D85C61" w:rsidP="00D85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законом РФ от 29 декабря 2012 г. № 273-ФЗ «Об образовании»;</w:t>
      </w:r>
    </w:p>
    <w:p w:rsidR="00D85C61" w:rsidRDefault="00D85C61" w:rsidP="00D85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29 декабря 2013 г. №1000 «Об утверждении Порядка назначения государственной академической стипендии и (или) государственной социальной стипендии студентам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по очной форме обучения за счет бюджетных ассигнований федерального бюджета, государственной стипендии аспирантам, ординатор</w:t>
      </w:r>
      <w:r w:rsidR="00E237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м, ассистентам-стажерам, обучающимся по очной форме</w:t>
      </w:r>
      <w:r w:rsidR="00E237D3">
        <w:rPr>
          <w:rFonts w:ascii="Times New Roman" w:hAnsi="Times New Roman" w:cs="Times New Roman"/>
          <w:sz w:val="24"/>
          <w:szCs w:val="24"/>
        </w:rPr>
        <w:t xml:space="preserve"> обучения за счет бюджетных ассигнований федерального бюджета, выплаты слушателям подготовительных отделений федеральных государственных образовательных организаций высшего образования, </w:t>
      </w:r>
      <w:proofErr w:type="gramStart"/>
      <w:r w:rsidR="00E237D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E237D3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бюджета».</w:t>
      </w:r>
    </w:p>
    <w:p w:rsidR="00E237D3" w:rsidRDefault="00E237D3" w:rsidP="00D85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виды, источники финансирования, размеры стипендий, порядок назначения и выплаты стипендий аспирантам.</w:t>
      </w:r>
    </w:p>
    <w:p w:rsidR="00E237D3" w:rsidRDefault="00E237D3" w:rsidP="00E23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D3">
        <w:rPr>
          <w:rFonts w:ascii="Times New Roman" w:hAnsi="Times New Roman" w:cs="Times New Roman"/>
          <w:b/>
          <w:sz w:val="24"/>
          <w:szCs w:val="24"/>
        </w:rPr>
        <w:t>2.Виды стипендий</w:t>
      </w:r>
    </w:p>
    <w:p w:rsidR="00E237D3" w:rsidRDefault="00E237D3" w:rsidP="00E23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Стипендия, являясь денежной выплатой, назначается обучающимся Института в целях стимулирования и поддержки освоения ими соответствующих образовательных программ:</w:t>
      </w:r>
    </w:p>
    <w:p w:rsidR="00E237D3" w:rsidRDefault="00E237D3" w:rsidP="00E23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институте устанавливаются следующие виды стипендий:</w:t>
      </w:r>
    </w:p>
    <w:p w:rsidR="00E237D3" w:rsidRDefault="00E237D3" w:rsidP="00E23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осударственная стипендия аспирантам;</w:t>
      </w:r>
    </w:p>
    <w:p w:rsidR="00E237D3" w:rsidRDefault="00E237D3" w:rsidP="00E23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типендии Президента Российской Федерации и Правительства РФ.</w:t>
      </w:r>
    </w:p>
    <w:p w:rsidR="00E237D3" w:rsidRDefault="00E237D3" w:rsidP="00E23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D3">
        <w:rPr>
          <w:rFonts w:ascii="Times New Roman" w:hAnsi="Times New Roman" w:cs="Times New Roman"/>
          <w:b/>
          <w:sz w:val="24"/>
          <w:szCs w:val="24"/>
        </w:rPr>
        <w:t>3.Источники финансирования</w:t>
      </w:r>
    </w:p>
    <w:p w:rsidR="00E237D3" w:rsidRDefault="00E237D3" w:rsidP="00E23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Государственная стипендия аспирантам Института осуществляется за счет средств федерального бюджета, выделяемых </w:t>
      </w:r>
      <w:r w:rsidR="00B66CC8">
        <w:rPr>
          <w:rFonts w:ascii="Times New Roman" w:hAnsi="Times New Roman" w:cs="Times New Roman"/>
          <w:sz w:val="24"/>
          <w:szCs w:val="24"/>
        </w:rPr>
        <w:t xml:space="preserve"> на стипендиальное обесп</w:t>
      </w:r>
      <w:r>
        <w:rPr>
          <w:rFonts w:ascii="Times New Roman" w:hAnsi="Times New Roman" w:cs="Times New Roman"/>
          <w:sz w:val="24"/>
          <w:szCs w:val="24"/>
        </w:rPr>
        <w:t>ечение в соответствии с законодательством РФ</w:t>
      </w:r>
      <w:r w:rsidR="00B66CC8">
        <w:rPr>
          <w:rFonts w:ascii="Times New Roman" w:hAnsi="Times New Roman" w:cs="Times New Roman"/>
          <w:sz w:val="24"/>
          <w:szCs w:val="24"/>
        </w:rPr>
        <w:t>.</w:t>
      </w:r>
    </w:p>
    <w:p w:rsidR="00B66CC8" w:rsidRDefault="00B66CC8" w:rsidP="00E23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Стипендии Президента Российской Федерации и Правительства </w:t>
      </w:r>
      <w:r w:rsidRPr="00B66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назначаются аспирантам Института и выплачиваются из средств федерального бюджета.</w:t>
      </w:r>
    </w:p>
    <w:p w:rsidR="00B66CC8" w:rsidRDefault="00B66CC8" w:rsidP="00B66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CC8">
        <w:rPr>
          <w:rFonts w:ascii="Times New Roman" w:hAnsi="Times New Roman" w:cs="Times New Roman"/>
          <w:b/>
          <w:sz w:val="24"/>
          <w:szCs w:val="24"/>
        </w:rPr>
        <w:t>4. Размеры стипендий</w:t>
      </w:r>
    </w:p>
    <w:p w:rsidR="00B66CC8" w:rsidRDefault="00B66CC8" w:rsidP="00B6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Размер государственных стипендий аспирантам устанавливается законом Российской Федерации.</w:t>
      </w:r>
    </w:p>
    <w:p w:rsidR="00B66CC8" w:rsidRDefault="00B66CC8" w:rsidP="00B6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Размер стипендий Президента Российской Федерации и Правительства </w:t>
      </w:r>
      <w:r w:rsidRPr="00B66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устанавливается нормативными правовыми актами Президента Российской Федерации и актами Правительства </w:t>
      </w:r>
      <w:r w:rsidRPr="00B66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66CC8" w:rsidRDefault="00B66CC8" w:rsidP="00B66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CC8">
        <w:rPr>
          <w:rFonts w:ascii="Times New Roman" w:hAnsi="Times New Roman" w:cs="Times New Roman"/>
          <w:b/>
          <w:sz w:val="24"/>
          <w:szCs w:val="24"/>
        </w:rPr>
        <w:t>5. Порядок назначения и выплаты стипендий и аспирантам</w:t>
      </w:r>
    </w:p>
    <w:p w:rsidR="00B66CC8" w:rsidRDefault="00B66CC8" w:rsidP="00B6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Государственная стипендия аспирантам выплачивается обучающимся по очной форме обучения за счет бюджетных ассигнований федерального бюджета.</w:t>
      </w:r>
    </w:p>
    <w:p w:rsidR="00B66CC8" w:rsidRDefault="00B66CC8" w:rsidP="00B6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Государственные стипендии аспирантам назначаются в зависимости от успешности освоения программ подготовки научно-педагогических кадров на основании результатов промежуточной аттестации.</w:t>
      </w:r>
    </w:p>
    <w:p w:rsidR="00B66CC8" w:rsidRDefault="00B66CC8" w:rsidP="00B6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Аспирант, которому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назначается государственная стипендия 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</w:p>
    <w:p w:rsidR="00B66CC8" w:rsidRDefault="009F7D84" w:rsidP="00B6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-отсутствие по итогам промежуточной аттестации оценк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и»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удовлетворительно»;</w:t>
      </w:r>
    </w:p>
    <w:p w:rsidR="009F7D84" w:rsidRDefault="009F7D84" w:rsidP="00B6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-отсутствие академической задолженности.</w:t>
      </w:r>
    </w:p>
    <w:p w:rsidR="009F7D84" w:rsidRDefault="009F7D84" w:rsidP="009F7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период с начала учебного года до прохождения первой промежуточной аттестации государственная стипендия первого года обучения,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очной форме обучения за счет</w:t>
      </w:r>
      <w:r w:rsidRPr="009F7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 федерального бюджета.</w:t>
      </w:r>
    </w:p>
    <w:p w:rsidR="009F7D84" w:rsidRDefault="009F7D84" w:rsidP="009F7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5.3.Выплата государственной стипендии аспирантам прекращается при отчислении из Института и по результатам промежуточной аттестации приказом директора института. </w:t>
      </w:r>
    </w:p>
    <w:p w:rsidR="000C6AA0" w:rsidRDefault="000C6AA0" w:rsidP="009F7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Нахождение обучающегося в академическом отпуске, а также отпуске по беременности и родам, отпуске по уходу за ребенком до достижении им возраста трех лет не является основанием для прекращения выплаты назначенной государственной  стипендии аспирантам.</w:t>
      </w:r>
      <w:proofErr w:type="gramEnd"/>
    </w:p>
    <w:p w:rsidR="000C6AA0" w:rsidRDefault="000C6AA0" w:rsidP="009F7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Обучающимся, находящимся в академическом отпуске по медицинским показаниям, назначаются и выплачиваются ежемесячные компенсационные выплаты в соответствии с постановлением Правительства РФ от 3 ноября 1994 г. №1206 «Об утверждении порядка назначения и выплаты ежемесячных компенсационных выплат отдельным категориям граждан».</w:t>
      </w:r>
    </w:p>
    <w:p w:rsidR="000C6AA0" w:rsidRDefault="000C6AA0" w:rsidP="009F7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Выплата государственной стипендии аспирантам осуществляется один раз в месяц.</w:t>
      </w:r>
    </w:p>
    <w:p w:rsidR="000C6AA0" w:rsidRDefault="000C6AA0" w:rsidP="009F7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5.7.Стипендии</w:t>
      </w:r>
      <w:r w:rsidRPr="000C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и Правительства </w:t>
      </w:r>
      <w:r w:rsidRPr="00B66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назначаются аспирантам по решению коллегии Министерства образования и науки РФ на основании представления Института.</w:t>
      </w:r>
    </w:p>
    <w:p w:rsidR="009F7D84" w:rsidRPr="00B66CC8" w:rsidRDefault="009F7D84" w:rsidP="00B66C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7D84" w:rsidRPr="00B66CC8" w:rsidSect="0091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8EA"/>
    <w:rsid w:val="000079AD"/>
    <w:rsid w:val="000C6AA0"/>
    <w:rsid w:val="00350ABB"/>
    <w:rsid w:val="003D2F3F"/>
    <w:rsid w:val="004363F7"/>
    <w:rsid w:val="005A618B"/>
    <w:rsid w:val="00785C37"/>
    <w:rsid w:val="007D798B"/>
    <w:rsid w:val="008F7530"/>
    <w:rsid w:val="00911032"/>
    <w:rsid w:val="009368EA"/>
    <w:rsid w:val="009F7D84"/>
    <w:rsid w:val="00B66CC8"/>
    <w:rsid w:val="00D85C61"/>
    <w:rsid w:val="00E06FD6"/>
    <w:rsid w:val="00E237D3"/>
    <w:rsid w:val="00F141EE"/>
    <w:rsid w:val="00F9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C9B8-F8BF-4FA4-8DB1-B20D15BE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2019-07-08T04:40:00Z</dcterms:created>
  <dcterms:modified xsi:type="dcterms:W3CDTF">2019-07-10T06:29:00Z</dcterms:modified>
</cp:coreProperties>
</file>