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EE" w:rsidRDefault="000B6CF6" w:rsidP="000B6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F6">
        <w:rPr>
          <w:rFonts w:ascii="Times New Roman" w:hAnsi="Times New Roman" w:cs="Times New Roman"/>
          <w:b/>
          <w:sz w:val="24"/>
          <w:szCs w:val="24"/>
        </w:rPr>
        <w:t>Информация о налич</w:t>
      </w:r>
      <w:proofErr w:type="gramStart"/>
      <w:r w:rsidRPr="000B6CF6">
        <w:rPr>
          <w:rFonts w:ascii="Times New Roman" w:hAnsi="Times New Roman" w:cs="Times New Roman"/>
          <w:b/>
          <w:sz w:val="24"/>
          <w:szCs w:val="24"/>
        </w:rPr>
        <w:t>ии у о</w:t>
      </w:r>
      <w:proofErr w:type="gramEnd"/>
      <w:r w:rsidRPr="000B6CF6">
        <w:rPr>
          <w:rFonts w:ascii="Times New Roman" w:hAnsi="Times New Roman" w:cs="Times New Roman"/>
          <w:b/>
          <w:sz w:val="24"/>
          <w:szCs w:val="24"/>
        </w:rPr>
        <w:t>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p w:rsidR="00E9078A" w:rsidRDefault="00E9078A" w:rsidP="000B6C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E9078A" w:rsidTr="00E9078A">
        <w:tc>
          <w:tcPr>
            <w:tcW w:w="817" w:type="dxa"/>
          </w:tcPr>
          <w:p w:rsidR="00E9078A" w:rsidRPr="00E9078A" w:rsidRDefault="00E9078A" w:rsidP="000B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:rsidR="00E9078A" w:rsidRDefault="00E9078A" w:rsidP="000B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57" w:type="dxa"/>
          </w:tcPr>
          <w:p w:rsidR="00E9078A" w:rsidRDefault="00E9078A" w:rsidP="000B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57" w:type="dxa"/>
          </w:tcPr>
          <w:p w:rsidR="00E9078A" w:rsidRDefault="00A6169A" w:rsidP="000B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</w:t>
            </w:r>
            <w:r w:rsidR="00E9078A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9078A">
              <w:rPr>
                <w:rFonts w:ascii="Times New Roman" w:hAnsi="Times New Roman" w:cs="Times New Roman"/>
                <w:b/>
                <w:sz w:val="24"/>
                <w:szCs w:val="24"/>
              </w:rPr>
              <w:t>кта</w:t>
            </w:r>
          </w:p>
        </w:tc>
        <w:tc>
          <w:tcPr>
            <w:tcW w:w="2958" w:type="dxa"/>
          </w:tcPr>
          <w:p w:rsidR="00E9078A" w:rsidRDefault="00E9078A" w:rsidP="000B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</w:tc>
      </w:tr>
      <w:tr w:rsidR="00E9078A" w:rsidTr="00E9078A">
        <w:tc>
          <w:tcPr>
            <w:tcW w:w="817" w:type="dxa"/>
          </w:tcPr>
          <w:p w:rsidR="00E9078A" w:rsidRDefault="00802C16" w:rsidP="000B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E9078A" w:rsidRDefault="00E9078A" w:rsidP="000B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2F3" w:rsidRDefault="00802C16" w:rsidP="000B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корпус</w:t>
            </w:r>
          </w:p>
          <w:p w:rsidR="001032F3" w:rsidRDefault="001032F3" w:rsidP="000B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2F3" w:rsidRDefault="001032F3" w:rsidP="000B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E9078A" w:rsidRDefault="00802C16" w:rsidP="000B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677980, г. Якутск,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2957" w:type="dxa"/>
          </w:tcPr>
          <w:p w:rsidR="00E9078A" w:rsidRDefault="00802C16" w:rsidP="000B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и лабораторные помещения</w:t>
            </w:r>
          </w:p>
        </w:tc>
        <w:tc>
          <w:tcPr>
            <w:tcW w:w="2958" w:type="dxa"/>
          </w:tcPr>
          <w:p w:rsidR="00E9078A" w:rsidRDefault="00802C16" w:rsidP="000B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3946,2 кв.м.</w:t>
            </w:r>
          </w:p>
        </w:tc>
      </w:tr>
    </w:tbl>
    <w:p w:rsidR="00E9078A" w:rsidRPr="000B6CF6" w:rsidRDefault="00E9078A" w:rsidP="000B6C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078A" w:rsidRPr="000B6CF6" w:rsidSect="000B6C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6CF6"/>
    <w:rsid w:val="000B6CF6"/>
    <w:rsid w:val="001032F3"/>
    <w:rsid w:val="001F649D"/>
    <w:rsid w:val="00350ABB"/>
    <w:rsid w:val="00802C16"/>
    <w:rsid w:val="008F7530"/>
    <w:rsid w:val="00A6169A"/>
    <w:rsid w:val="00BA15C4"/>
    <w:rsid w:val="00E9078A"/>
    <w:rsid w:val="00F1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cp:lastPrinted>2019-06-23T23:28:00Z</cp:lastPrinted>
  <dcterms:created xsi:type="dcterms:W3CDTF">2019-06-23T23:21:00Z</dcterms:created>
  <dcterms:modified xsi:type="dcterms:W3CDTF">2019-06-24T00:27:00Z</dcterms:modified>
</cp:coreProperties>
</file>