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EE" w:rsidRDefault="00024A83" w:rsidP="00024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83">
        <w:rPr>
          <w:rFonts w:ascii="Times New Roman" w:hAnsi="Times New Roman" w:cs="Times New Roman"/>
          <w:b/>
          <w:sz w:val="24"/>
          <w:szCs w:val="24"/>
        </w:rPr>
        <w:t>ПОРТФОЛИО АСПИРАНТА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24A83" w:rsidTr="00024A83">
        <w:tc>
          <w:tcPr>
            <w:tcW w:w="3227" w:type="dxa"/>
          </w:tcPr>
          <w:p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6344" w:type="dxa"/>
          </w:tcPr>
          <w:p w:rsidR="00024A83" w:rsidRDefault="009477A1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5CB2F3">
                  <wp:extent cx="969645" cy="13658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A83" w:rsidTr="00024A83">
        <w:tc>
          <w:tcPr>
            <w:tcW w:w="3227" w:type="dxa"/>
          </w:tcPr>
          <w:p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44" w:type="dxa"/>
          </w:tcPr>
          <w:p w:rsidR="00024A83" w:rsidRDefault="009477A1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Михайловна</w:t>
            </w:r>
          </w:p>
        </w:tc>
      </w:tr>
      <w:tr w:rsidR="00024A83" w:rsidTr="00024A83">
        <w:tc>
          <w:tcPr>
            <w:tcW w:w="3227" w:type="dxa"/>
          </w:tcPr>
          <w:p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44" w:type="dxa"/>
          </w:tcPr>
          <w:p w:rsidR="00024A83" w:rsidRDefault="001F5BDC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01.06.01</w:t>
            </w:r>
            <w:bookmarkStart w:id="0" w:name="_GoBack"/>
            <w:bookmarkEnd w:id="0"/>
            <w:r w:rsidR="009477A1" w:rsidRPr="009477A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Математика и механика</w:t>
            </w:r>
          </w:p>
        </w:tc>
      </w:tr>
      <w:tr w:rsidR="00024A83" w:rsidTr="00024A83">
        <w:tc>
          <w:tcPr>
            <w:tcW w:w="3227" w:type="dxa"/>
          </w:tcPr>
          <w:p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6344" w:type="dxa"/>
          </w:tcPr>
          <w:p w:rsidR="00024A83" w:rsidRDefault="009477A1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A1">
              <w:rPr>
                <w:rFonts w:ascii="Times New Roman" w:hAnsi="Times New Roman" w:cs="Times New Roman"/>
                <w:b/>
                <w:sz w:val="24"/>
                <w:szCs w:val="24"/>
              </w:rPr>
              <w:t>01.02.06 Динамика, прочность машин, приборов и аппаратуры</w:t>
            </w:r>
          </w:p>
        </w:tc>
      </w:tr>
      <w:tr w:rsidR="00024A83" w:rsidTr="00024A83">
        <w:tc>
          <w:tcPr>
            <w:tcW w:w="3227" w:type="dxa"/>
          </w:tcPr>
          <w:p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6344" w:type="dxa"/>
          </w:tcPr>
          <w:p w:rsidR="00024A83" w:rsidRDefault="0001330F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9477A1"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  <w:r w:rsidR="00FE7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</w:tr>
      <w:tr w:rsidR="00024A83" w:rsidTr="00024A83">
        <w:tc>
          <w:tcPr>
            <w:tcW w:w="3227" w:type="dxa"/>
          </w:tcPr>
          <w:p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6344" w:type="dxa"/>
          </w:tcPr>
          <w:p w:rsidR="00024A83" w:rsidRDefault="009477A1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А.Р.</w:t>
            </w:r>
          </w:p>
        </w:tc>
      </w:tr>
      <w:tr w:rsidR="00024A83" w:rsidTr="00024A83">
        <w:tc>
          <w:tcPr>
            <w:tcW w:w="3227" w:type="dxa"/>
          </w:tcPr>
          <w:p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Тема квалификационной работы</w:t>
            </w:r>
          </w:p>
        </w:tc>
        <w:tc>
          <w:tcPr>
            <w:tcW w:w="6344" w:type="dxa"/>
          </w:tcPr>
          <w:p w:rsidR="00024A83" w:rsidRPr="009477A1" w:rsidRDefault="009477A1" w:rsidP="0002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работ систем СОУ в условиях Северо-Востока России </w:t>
            </w:r>
          </w:p>
        </w:tc>
      </w:tr>
      <w:tr w:rsidR="00024A83" w:rsidTr="00024A83">
        <w:tc>
          <w:tcPr>
            <w:tcW w:w="3227" w:type="dxa"/>
          </w:tcPr>
          <w:p w:rsidR="00024A83" w:rsidRPr="00024A83" w:rsidRDefault="00024A83" w:rsidP="0002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83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6344" w:type="dxa"/>
          </w:tcPr>
          <w:p w:rsidR="00024A83" w:rsidRPr="009477A1" w:rsidRDefault="009477A1" w:rsidP="00947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Pre-Intermediate</w:t>
            </w:r>
          </w:p>
        </w:tc>
      </w:tr>
    </w:tbl>
    <w:p w:rsidR="00024A83" w:rsidRDefault="00024A83" w:rsidP="00024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A83" w:rsidRPr="00024A83" w:rsidRDefault="00024A83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A83">
        <w:rPr>
          <w:rFonts w:ascii="Times New Roman" w:hAnsi="Times New Roman" w:cs="Times New Roman"/>
          <w:sz w:val="24"/>
          <w:szCs w:val="24"/>
        </w:rPr>
        <w:t>Научная деятельность (публикации, доклады, дипломы, конференции)</w:t>
      </w:r>
    </w:p>
    <w:p w:rsidR="00024A83" w:rsidRPr="00662C5D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A83">
        <w:rPr>
          <w:rFonts w:ascii="Times New Roman" w:hAnsi="Times New Roman" w:cs="Times New Roman"/>
          <w:sz w:val="24"/>
          <w:szCs w:val="24"/>
        </w:rPr>
        <w:t xml:space="preserve">Научные статьи в изданиях, входящих в базы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024A83">
        <w:rPr>
          <w:rFonts w:ascii="Times New Roman" w:hAnsi="Times New Roman" w:cs="Times New Roman"/>
          <w:sz w:val="24"/>
          <w:szCs w:val="24"/>
        </w:rPr>
        <w:t xml:space="preserve">,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:rsidR="00662C5D" w:rsidRPr="0001330F" w:rsidRDefault="00662C5D" w:rsidP="00662C5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24A83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Научные статьи, опубликованные в научных журналах, индексируемых РИНЦ и/или входящий в текущий перечень ВАК России (за исключением журналов, входящих в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024A83">
        <w:rPr>
          <w:rFonts w:ascii="Times New Roman" w:hAnsi="Times New Roman" w:cs="Times New Roman"/>
          <w:sz w:val="24"/>
          <w:szCs w:val="24"/>
        </w:rPr>
        <w:t xml:space="preserve">,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8526" w:type="dxa"/>
        <w:tblInd w:w="1080" w:type="dxa"/>
        <w:tblLook w:val="04A0" w:firstRow="1" w:lastRow="0" w:firstColumn="1" w:lastColumn="0" w:noHBand="0" w:noVBand="1"/>
      </w:tblPr>
      <w:tblGrid>
        <w:gridCol w:w="336"/>
        <w:gridCol w:w="3068"/>
        <w:gridCol w:w="2703"/>
        <w:gridCol w:w="927"/>
        <w:gridCol w:w="1492"/>
      </w:tblGrid>
      <w:tr w:rsidR="00D76F9C" w:rsidRPr="00411B3B" w:rsidTr="00D76F9C">
        <w:tc>
          <w:tcPr>
            <w:tcW w:w="33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76F9C" w:rsidRPr="00FE7B6E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proofErr w:type="spellStart"/>
            <w:r w:rsidRPr="00FE7B6E">
              <w:rPr>
                <w:rFonts w:ascii="Times New Roman" w:hAnsi="Times New Roman" w:cs="Times New Roman"/>
                <w:sz w:val="24"/>
                <w:szCs w:val="24"/>
              </w:rPr>
              <w:t>воздухо</w:t>
            </w:r>
            <w:proofErr w:type="spellEnd"/>
            <w:r w:rsidRPr="00FE7B6E">
              <w:rPr>
                <w:rFonts w:ascii="Times New Roman" w:hAnsi="Times New Roman" w:cs="Times New Roman"/>
                <w:sz w:val="24"/>
                <w:szCs w:val="24"/>
              </w:rPr>
              <w:t>-воздушных рекуператоров для приточно-вытяжной системы вентиляции в условиях Севера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Международный научно-исследовательский журнал №5 (36) часть 2 – 2015. – С. 12-14.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3 стр.</w:t>
            </w:r>
          </w:p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ind w:right="-19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B3B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411B3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D76F9C" w:rsidRPr="00D76F9C" w:rsidTr="00F10872">
        <w:tc>
          <w:tcPr>
            <w:tcW w:w="33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>Повышение эксплуатационной эффективности работы систем рекуперации в условиях Крайнего Севера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строительство, №8 – 2016. – С. 75-80.</w:t>
            </w:r>
          </w:p>
          <w:p w:rsidR="00D76F9C" w:rsidRPr="00411B3B" w:rsidRDefault="00D76F9C" w:rsidP="00D76F9C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6 стр.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ind w:right="-19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Иванов В.Н.</w:t>
            </w:r>
          </w:p>
          <w:p w:rsidR="00D76F9C" w:rsidRPr="00411B3B" w:rsidRDefault="00D76F9C" w:rsidP="00D76F9C">
            <w:pPr>
              <w:ind w:right="-19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Иванова А.В..</w:t>
            </w:r>
          </w:p>
        </w:tc>
      </w:tr>
      <w:tr w:rsidR="00D76F9C" w:rsidRPr="00D76F9C" w:rsidTr="009F2E53">
        <w:tc>
          <w:tcPr>
            <w:tcW w:w="33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>Повышение эксплуатационной эффективности работы газовых котельных в условиях низких температур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Научно-аналитический журнал «Инновации и инвестиции», №11 – 2017 – С. 162-166. </w:t>
            </w:r>
          </w:p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ah-RU" w:eastAsia="ru-RU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ind w:right="-19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Иванов В.Н.</w:t>
            </w:r>
          </w:p>
          <w:p w:rsidR="00D76F9C" w:rsidRPr="00411B3B" w:rsidRDefault="00D76F9C" w:rsidP="00D76F9C">
            <w:pPr>
              <w:ind w:right="-19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Иванова А.В.</w:t>
            </w:r>
          </w:p>
        </w:tc>
      </w:tr>
      <w:tr w:rsidR="00D76F9C" w:rsidRPr="00D76F9C" w:rsidTr="00587EB8">
        <w:tc>
          <w:tcPr>
            <w:tcW w:w="33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>Температурный потенциал сезонно-охлаждающих устройств в работе котельных установок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Журнал «БСТ: Бюллетень строительной техники»</w:t>
            </w:r>
            <w:r w:rsidRPr="00411B3B">
              <w:rPr>
                <w:rFonts w:ascii="Times New Roman" w:hAnsi="Times New Roman"/>
                <w:sz w:val="24"/>
                <w:szCs w:val="24"/>
                <w:lang w:val="sah-RU"/>
              </w:rPr>
              <w:t>, №11 (1023) – 2019 – С. 60-63.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11B3B">
              <w:rPr>
                <w:rFonts w:ascii="Times New Roman" w:hAnsi="Times New Roman"/>
                <w:sz w:val="24"/>
                <w:szCs w:val="24"/>
                <w:lang w:val="sah-RU"/>
              </w:rPr>
              <w:t>4 стр.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Пермяков П.П.</w:t>
            </w:r>
          </w:p>
        </w:tc>
      </w:tr>
      <w:tr w:rsidR="00D76F9C" w:rsidRPr="00D76F9C" w:rsidTr="00587EB8">
        <w:tc>
          <w:tcPr>
            <w:tcW w:w="33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</w:tcPr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 xml:space="preserve">Тепломассоперенос </w:t>
            </w:r>
            <w:proofErr w:type="spellStart"/>
            <w:r w:rsidRPr="00D76F9C">
              <w:rPr>
                <w:rFonts w:ascii="Times New Roman" w:hAnsi="Times New Roman" w:cs="Times New Roman"/>
                <w:sz w:val="24"/>
                <w:szCs w:val="24"/>
              </w:rPr>
              <w:t>хладоносителя</w:t>
            </w:r>
            <w:proofErr w:type="spellEnd"/>
            <w:r w:rsidRPr="00D76F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7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горизонтальных сезонно-охлаждающих устройствах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Журнал «БСТ: Бюллетень </w:t>
            </w:r>
            <w:r w:rsidRPr="00411B3B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строительной техники»,</w:t>
            </w:r>
            <w:r w:rsidRPr="00411B3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№12 – 2019 – С. 42-45.</w:t>
            </w:r>
          </w:p>
          <w:p w:rsidR="00D76F9C" w:rsidRPr="00411B3B" w:rsidRDefault="00D76F9C" w:rsidP="00D76F9C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lastRenderedPageBreak/>
              <w:t>4 стр.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Иванова А.В.</w:t>
            </w:r>
          </w:p>
        </w:tc>
      </w:tr>
    </w:tbl>
    <w:p w:rsidR="00FE7B6E" w:rsidRPr="00D76F9C" w:rsidRDefault="00FE7B6E" w:rsidP="00FE7B6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24A83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Публикации в материалах конференций, индексируемых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24A83">
        <w:rPr>
          <w:rFonts w:ascii="Times New Roman" w:hAnsi="Times New Roman" w:cs="Times New Roman"/>
          <w:sz w:val="24"/>
          <w:szCs w:val="24"/>
        </w:rPr>
        <w:t xml:space="preserve">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024A83">
        <w:rPr>
          <w:rFonts w:ascii="Times New Roman" w:hAnsi="Times New Roman" w:cs="Times New Roman"/>
          <w:sz w:val="24"/>
          <w:szCs w:val="24"/>
        </w:rPr>
        <w:t xml:space="preserve">, </w:t>
      </w:r>
      <w:r w:rsidRPr="00024A83"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8526" w:type="dxa"/>
        <w:tblInd w:w="1080" w:type="dxa"/>
        <w:tblLook w:val="04A0" w:firstRow="1" w:lastRow="0" w:firstColumn="1" w:lastColumn="0" w:noHBand="0" w:noVBand="1"/>
      </w:tblPr>
      <w:tblGrid>
        <w:gridCol w:w="336"/>
        <w:gridCol w:w="3102"/>
        <w:gridCol w:w="2703"/>
        <w:gridCol w:w="935"/>
        <w:gridCol w:w="1450"/>
      </w:tblGrid>
      <w:tr w:rsidR="00FE7B6E" w:rsidRPr="00411B3B" w:rsidTr="008857D7">
        <w:tc>
          <w:tcPr>
            <w:tcW w:w="336" w:type="dxa"/>
          </w:tcPr>
          <w:p w:rsidR="00FE7B6E" w:rsidRDefault="00FE7B6E" w:rsidP="008857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5" w:type="dxa"/>
          </w:tcPr>
          <w:p w:rsidR="00FE7B6E" w:rsidRPr="00662C5D" w:rsidRDefault="00FE7B6E" w:rsidP="008857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implementation of energy-service contracts in the Republic of Sakha (Yakutia) as a tool to reduce government spending: experience and prospects</w:t>
            </w:r>
          </w:p>
        </w:tc>
        <w:tc>
          <w:tcPr>
            <w:tcW w:w="2043" w:type="dxa"/>
          </w:tcPr>
          <w:p w:rsidR="00FE7B6E" w:rsidRPr="00662C5D" w:rsidRDefault="00FE7B6E" w:rsidP="008857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MATEC Web of Conferences 245, 06015 – 2018.</w:t>
            </w:r>
          </w:p>
          <w:p w:rsidR="00FE7B6E" w:rsidRPr="00662C5D" w:rsidRDefault="00FE7B6E" w:rsidP="008857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ЕЕСЕ-2018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B6E" w:rsidRPr="00411B3B" w:rsidRDefault="00FE7B6E" w:rsidP="008857D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4 стр.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B6E" w:rsidRPr="00411B3B" w:rsidRDefault="00FE7B6E" w:rsidP="008857D7">
            <w:pPr>
              <w:ind w:right="-19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B3B">
              <w:rPr>
                <w:rFonts w:ascii="Times New Roman" w:hAnsi="Times New Roman"/>
                <w:sz w:val="24"/>
                <w:szCs w:val="24"/>
              </w:rPr>
              <w:t>Слободчиков</w:t>
            </w:r>
            <w:proofErr w:type="spellEnd"/>
            <w:r w:rsidRPr="00411B3B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FE7B6E" w:rsidRPr="001F5BDC" w:rsidTr="008857D7">
        <w:tc>
          <w:tcPr>
            <w:tcW w:w="336" w:type="dxa"/>
          </w:tcPr>
          <w:p w:rsidR="00FE7B6E" w:rsidRDefault="00FE7B6E" w:rsidP="008857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5" w:type="dxa"/>
          </w:tcPr>
          <w:p w:rsidR="00FE7B6E" w:rsidRPr="00662C5D" w:rsidRDefault="00FE7B6E" w:rsidP="008857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 and Mass Transfer of a Coolant in Horizontal Seasonal Cooling Devices</w:t>
            </w:r>
          </w:p>
        </w:tc>
        <w:tc>
          <w:tcPr>
            <w:tcW w:w="2043" w:type="dxa"/>
          </w:tcPr>
          <w:p w:rsidR="00FE7B6E" w:rsidRPr="00662C5D" w:rsidRDefault="00FE7B6E" w:rsidP="008857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Conference Series: Materials Science and Engineering, 753 (4), 042092 – 2020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B6E" w:rsidRPr="00411B3B" w:rsidRDefault="00FE7B6E" w:rsidP="008857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color w:val="000000"/>
                <w:sz w:val="24"/>
                <w:szCs w:val="24"/>
              </w:rPr>
              <w:t>8 стр.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B6E" w:rsidRPr="00411B3B" w:rsidRDefault="00FE7B6E" w:rsidP="0088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1B3B">
              <w:rPr>
                <w:rFonts w:ascii="Times New Roman" w:hAnsi="Times New Roman"/>
                <w:sz w:val="24"/>
                <w:szCs w:val="24"/>
                <w:lang w:val="en-US"/>
              </w:rPr>
              <w:t>Permyakov</w:t>
            </w:r>
            <w:proofErr w:type="spellEnd"/>
            <w:r w:rsidRPr="00411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P.P.</w:t>
            </w:r>
          </w:p>
          <w:p w:rsidR="00FE7B6E" w:rsidRPr="00411B3B" w:rsidRDefault="00FE7B6E" w:rsidP="008857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1B3B">
              <w:rPr>
                <w:rFonts w:ascii="Times New Roman" w:hAnsi="Times New Roman"/>
                <w:sz w:val="24"/>
                <w:szCs w:val="24"/>
                <w:lang w:val="en-US"/>
              </w:rPr>
              <w:t>Bolshakov</w:t>
            </w:r>
            <w:proofErr w:type="spellEnd"/>
            <w:r w:rsidRPr="00411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A.M.</w:t>
            </w:r>
          </w:p>
        </w:tc>
      </w:tr>
      <w:tr w:rsidR="00FE7B6E" w:rsidRPr="001F5BDC" w:rsidTr="008857D7">
        <w:tc>
          <w:tcPr>
            <w:tcW w:w="336" w:type="dxa"/>
          </w:tcPr>
          <w:p w:rsidR="00FE7B6E" w:rsidRDefault="00FE7B6E" w:rsidP="008857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5" w:type="dxa"/>
          </w:tcPr>
          <w:p w:rsidR="00FE7B6E" w:rsidRPr="00FE7B6E" w:rsidRDefault="00FE7B6E" w:rsidP="008857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 potential of the seasonal cooling devices in the work of boiler-plants</w:t>
            </w:r>
          </w:p>
        </w:tc>
        <w:tc>
          <w:tcPr>
            <w:tcW w:w="2043" w:type="dxa"/>
          </w:tcPr>
          <w:p w:rsidR="00FE7B6E" w:rsidRPr="00FE7B6E" w:rsidRDefault="00FE7B6E" w:rsidP="008857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IOP Conference Series: Materials Science and Engineering, 753 (5), 052047 – 2020</w:t>
            </w:r>
          </w:p>
        </w:tc>
        <w:tc>
          <w:tcPr>
            <w:tcW w:w="1052" w:type="dxa"/>
          </w:tcPr>
          <w:p w:rsidR="00FE7B6E" w:rsidRPr="00FE7B6E" w:rsidRDefault="00FE7B6E" w:rsidP="008857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</w:p>
        </w:tc>
        <w:tc>
          <w:tcPr>
            <w:tcW w:w="1500" w:type="dxa"/>
          </w:tcPr>
          <w:p w:rsidR="00FE7B6E" w:rsidRPr="00FE7B6E" w:rsidRDefault="00FE7B6E" w:rsidP="008857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 V.N.</w:t>
            </w:r>
          </w:p>
          <w:p w:rsidR="00FE7B6E" w:rsidRPr="00FE7B6E" w:rsidRDefault="00FE7B6E" w:rsidP="008857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</w:t>
            </w:r>
            <w:proofErr w:type="spellEnd"/>
            <w:r w:rsidRPr="00FE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</w:t>
            </w:r>
          </w:p>
        </w:tc>
      </w:tr>
      <w:tr w:rsidR="00FE7B6E" w:rsidRPr="001F5BDC" w:rsidTr="008857D7">
        <w:tc>
          <w:tcPr>
            <w:tcW w:w="336" w:type="dxa"/>
          </w:tcPr>
          <w:p w:rsidR="00FE7B6E" w:rsidRDefault="00FE7B6E" w:rsidP="008857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5" w:type="dxa"/>
          </w:tcPr>
          <w:p w:rsidR="00FE7B6E" w:rsidRPr="00FE7B6E" w:rsidRDefault="00FE7B6E" w:rsidP="008857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Mathematical model of heat-and-hydrodynamic mode of seasonal cooling devices</w:t>
            </w:r>
          </w:p>
        </w:tc>
        <w:tc>
          <w:tcPr>
            <w:tcW w:w="2043" w:type="dxa"/>
          </w:tcPr>
          <w:p w:rsidR="00FE7B6E" w:rsidRPr="00FE7B6E" w:rsidRDefault="00FE7B6E" w:rsidP="008857D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2020 International Multi-Conference on Industrial Engineering and Modern </w:t>
            </w:r>
            <w:proofErr w:type="spellStart"/>
            <w:r w:rsidRPr="00FE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Technologies,FarEastCon</w:t>
            </w:r>
            <w:proofErr w:type="spellEnd"/>
            <w:r w:rsidRPr="00FE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2020, </w:t>
            </w:r>
            <w:proofErr w:type="spellStart"/>
            <w:r w:rsidRPr="00FE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статья</w:t>
            </w:r>
            <w:proofErr w:type="spellEnd"/>
            <w:r w:rsidRPr="00FE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 9271105</w:t>
            </w:r>
          </w:p>
        </w:tc>
        <w:tc>
          <w:tcPr>
            <w:tcW w:w="1052" w:type="dxa"/>
          </w:tcPr>
          <w:p w:rsidR="00FE7B6E" w:rsidRPr="00FE7B6E" w:rsidRDefault="00FE7B6E" w:rsidP="008857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стр.</w:t>
            </w:r>
          </w:p>
        </w:tc>
        <w:tc>
          <w:tcPr>
            <w:tcW w:w="1500" w:type="dxa"/>
          </w:tcPr>
          <w:p w:rsidR="00FE7B6E" w:rsidRPr="00FE7B6E" w:rsidRDefault="00FE7B6E" w:rsidP="008857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 V.N.</w:t>
            </w:r>
          </w:p>
          <w:p w:rsidR="00FE7B6E" w:rsidRPr="00FE7B6E" w:rsidRDefault="00FE7B6E" w:rsidP="008857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</w:t>
            </w:r>
            <w:proofErr w:type="spellEnd"/>
            <w:r w:rsidRPr="00FE7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</w:t>
            </w:r>
          </w:p>
        </w:tc>
      </w:tr>
    </w:tbl>
    <w:p w:rsidR="00FE7B6E" w:rsidRPr="00D76F9C" w:rsidRDefault="00FE7B6E" w:rsidP="00D76F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4A83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3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Публикации в материалах конференций, индексируемых РИНЦ</w:t>
      </w:r>
    </w:p>
    <w:tbl>
      <w:tblPr>
        <w:tblStyle w:val="a3"/>
        <w:tblW w:w="8487" w:type="dxa"/>
        <w:tblInd w:w="1080" w:type="dxa"/>
        <w:tblLook w:val="04A0" w:firstRow="1" w:lastRow="0" w:firstColumn="1" w:lastColumn="0" w:noHBand="0" w:noVBand="1"/>
      </w:tblPr>
      <w:tblGrid>
        <w:gridCol w:w="456"/>
        <w:gridCol w:w="2665"/>
        <w:gridCol w:w="3055"/>
        <w:gridCol w:w="823"/>
        <w:gridCol w:w="1488"/>
      </w:tblGrid>
      <w:tr w:rsidR="00D76F9C" w:rsidRPr="00411B3B" w:rsidTr="00D76F9C">
        <w:tc>
          <w:tcPr>
            <w:tcW w:w="45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>Опыт эксплуатации модульных котельных установок в Республике Саха (Якутия), работающих на угольном топливе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</w:t>
            </w:r>
            <w:r w:rsidRPr="00411B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 w:rsidRPr="00411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Межрегиональной научно-практической конференции молодых ученых, аспирантов и студентов, посвященный 15-летию Технического института (филиала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ГОУ ВПО ЯГУ им. М.К.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411B3B">
              <w:rPr>
                <w:rFonts w:ascii="Times New Roman" w:hAnsi="Times New Roman"/>
                <w:color w:val="000000"/>
                <w:sz w:val="24"/>
                <w:szCs w:val="24"/>
              </w:rPr>
              <w:t>Изд-во ТИ (ф) ЯГУ – 2007. – С. 33-34.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стр. 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color w:val="000000"/>
                <w:sz w:val="24"/>
                <w:szCs w:val="24"/>
              </w:rPr>
              <w:t>Семенова С.А.</w:t>
            </w:r>
          </w:p>
        </w:tc>
      </w:tr>
      <w:tr w:rsidR="00D76F9C" w:rsidRPr="00D76F9C" w:rsidTr="00D76F9C">
        <w:tc>
          <w:tcPr>
            <w:tcW w:w="45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>Расчет рекуператоров для приточно-вытяжной системы вентиляции в условиях Крайнего Севера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проблемы теплофизики и теплоэнергетики в условиях Крайнего Севера: материалы </w:t>
            </w:r>
            <w:r w:rsidRPr="00411B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411B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научно-технической конференции, посвященной памяти д.т.н., проф. Н.С. Иванова. – Якутск: Изд. дом СВФУ – 2016. – С. 120-124.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color w:val="000000"/>
                <w:sz w:val="24"/>
                <w:szCs w:val="24"/>
              </w:rPr>
              <w:t>5 стр.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color w:val="000000"/>
                <w:sz w:val="24"/>
                <w:szCs w:val="24"/>
              </w:rPr>
              <w:t>Иванов В.Н.</w:t>
            </w:r>
          </w:p>
        </w:tc>
      </w:tr>
      <w:tr w:rsidR="00D76F9C" w:rsidRPr="00D76F9C" w:rsidTr="00D76F9C">
        <w:tc>
          <w:tcPr>
            <w:tcW w:w="45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 xml:space="preserve">Расчет рекуператора в </w:t>
            </w:r>
            <w:r w:rsidRPr="00D7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Крайнего Севера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 материалов </w:t>
            </w:r>
            <w:r w:rsidRPr="00411B3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11B3B">
              <w:rPr>
                <w:rFonts w:ascii="Times New Roman" w:hAnsi="Times New Roman"/>
                <w:sz w:val="24"/>
                <w:szCs w:val="24"/>
              </w:rPr>
              <w:t xml:space="preserve">-й </w:t>
            </w:r>
            <w:r w:rsidRPr="00411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Всероссийской научно-практической конференции «Современные проблемы строительства и жизнеобеспечения: безопасность, качество и </w:t>
            </w:r>
            <w:proofErr w:type="spellStart"/>
            <w:r w:rsidRPr="00411B3B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411B3B">
              <w:rPr>
                <w:rFonts w:ascii="Times New Roman" w:hAnsi="Times New Roman"/>
                <w:sz w:val="24"/>
                <w:szCs w:val="24"/>
              </w:rPr>
              <w:t xml:space="preserve">- и ресурсосбережение» / Якутск: СВФУ им. М.К. </w:t>
            </w:r>
            <w:proofErr w:type="spellStart"/>
            <w:r w:rsidRPr="00411B3B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411B3B">
              <w:rPr>
                <w:rFonts w:ascii="Times New Roman" w:hAnsi="Times New Roman"/>
                <w:sz w:val="24"/>
                <w:szCs w:val="24"/>
              </w:rPr>
              <w:t xml:space="preserve"> – 2014. – С. 69-71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lastRenderedPageBreak/>
              <w:t>3 стр.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ind w:right="-19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Иванов В.Н.</w:t>
            </w:r>
          </w:p>
        </w:tc>
      </w:tr>
      <w:tr w:rsidR="00D76F9C" w:rsidRPr="00D76F9C" w:rsidTr="00D76F9C">
        <w:tc>
          <w:tcPr>
            <w:tcW w:w="45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5" w:type="dxa"/>
          </w:tcPr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использования рекуператоров в условиях </w:t>
            </w:r>
            <w:proofErr w:type="spellStart"/>
            <w:r w:rsidRPr="00D76F9C">
              <w:rPr>
                <w:rFonts w:ascii="Times New Roman" w:hAnsi="Times New Roman" w:cs="Times New Roman"/>
                <w:sz w:val="24"/>
                <w:szCs w:val="24"/>
              </w:rPr>
              <w:t>резкоконтиненталь-ного</w:t>
            </w:r>
            <w:proofErr w:type="spellEnd"/>
            <w:r w:rsidRPr="00D76F9C">
              <w:rPr>
                <w:rFonts w:ascii="Times New Roman" w:hAnsi="Times New Roman" w:cs="Times New Roman"/>
                <w:sz w:val="24"/>
                <w:szCs w:val="24"/>
              </w:rPr>
              <w:t xml:space="preserve"> климата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 xml:space="preserve">Сборник материалов </w:t>
            </w:r>
            <w:r w:rsidRPr="00411B3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11B3B">
              <w:rPr>
                <w:rFonts w:ascii="Times New Roman" w:hAnsi="Times New Roman"/>
                <w:sz w:val="24"/>
                <w:szCs w:val="24"/>
              </w:rPr>
              <w:t xml:space="preserve">-й Всероссийской научно-практической конференции «Современные проблемы строительства и жизнеобеспечения: безопасность, качество и </w:t>
            </w:r>
            <w:proofErr w:type="spellStart"/>
            <w:r w:rsidRPr="00411B3B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411B3B">
              <w:rPr>
                <w:rFonts w:ascii="Times New Roman" w:hAnsi="Times New Roman"/>
                <w:sz w:val="24"/>
                <w:szCs w:val="24"/>
              </w:rPr>
              <w:t xml:space="preserve">- и ресурсосбережение» / Якутск: СВФУ им. М.К. </w:t>
            </w:r>
            <w:proofErr w:type="spellStart"/>
            <w:r w:rsidRPr="00411B3B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411B3B">
              <w:rPr>
                <w:rFonts w:ascii="Times New Roman" w:hAnsi="Times New Roman"/>
                <w:sz w:val="24"/>
                <w:szCs w:val="24"/>
              </w:rPr>
              <w:t xml:space="preserve"> – 2016. – С. 438-443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6 стр.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ind w:right="-19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Иванова А.В.</w:t>
            </w:r>
          </w:p>
          <w:p w:rsidR="00D76F9C" w:rsidRPr="00411B3B" w:rsidRDefault="00D76F9C" w:rsidP="00D76F9C">
            <w:pPr>
              <w:ind w:right="-19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Ноговицын И.Д.</w:t>
            </w:r>
          </w:p>
          <w:p w:rsidR="00D76F9C" w:rsidRPr="00411B3B" w:rsidRDefault="00D76F9C" w:rsidP="00D76F9C">
            <w:pPr>
              <w:ind w:right="-19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Степанов А.В.</w:t>
            </w:r>
          </w:p>
        </w:tc>
      </w:tr>
      <w:tr w:rsidR="00D76F9C" w:rsidRPr="00D76F9C" w:rsidTr="00D76F9C">
        <w:tc>
          <w:tcPr>
            <w:tcW w:w="45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</w:tcPr>
          <w:p w:rsidR="00D76F9C" w:rsidRPr="0001330F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F">
              <w:rPr>
                <w:rFonts w:ascii="Times New Roman" w:hAnsi="Times New Roman" w:cs="Times New Roman"/>
                <w:sz w:val="24"/>
                <w:szCs w:val="24"/>
              </w:rPr>
              <w:t xml:space="preserve">Пути повышения </w:t>
            </w:r>
            <w:proofErr w:type="spellStart"/>
            <w:r w:rsidRPr="0001330F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1330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системы</w:t>
            </w:r>
          </w:p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>рекуперации в условиях Крайнего Севера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XIII Всероссийской научно-практической конференции молодых ученых, аспирантов и студентов в г. Нерюнгри, с международным участием, посвященной 25-летию со дня образования Технического института (филиала) СВФУ, Нерюнгри – 2017. – С. 3-6.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4 стр.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ind w:right="-19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Иванова А.В..</w:t>
            </w:r>
          </w:p>
        </w:tc>
      </w:tr>
      <w:tr w:rsidR="00D76F9C" w:rsidRPr="00D76F9C" w:rsidTr="00D76F9C">
        <w:tc>
          <w:tcPr>
            <w:tcW w:w="45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</w:tcPr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рекуперации воздуха путем использования систем охлаждения многолетнемерзлых грунтов под зданиями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Материалы 73-ей научной конференции профессоров, преподавателей, научных работников, инженеров и аспирантов университета, </w:t>
            </w:r>
            <w:proofErr w:type="spellStart"/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СПбГАСУ</w:t>
            </w:r>
            <w:proofErr w:type="spellEnd"/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Санкт-Петербург – 2017. – С. 152-155.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4 стр.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ind w:right="-19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Иванова А.В..</w:t>
            </w:r>
          </w:p>
        </w:tc>
      </w:tr>
      <w:tr w:rsidR="00D76F9C" w:rsidRPr="00D76F9C" w:rsidTr="00D76F9C">
        <w:tc>
          <w:tcPr>
            <w:tcW w:w="45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5" w:type="dxa"/>
          </w:tcPr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>Энергетическая оценка энергосберегающих схем системы отопления и вентиляции многоквартирного жилого здания в п. Депутатский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ah-RU"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Сборник материалов Общеуниверситетской конференции научной молодежи СВФУ – 2017</w:t>
            </w:r>
            <w:r w:rsidRPr="00411B3B">
              <w:rPr>
                <w:rFonts w:ascii="Times New Roman" w:hAnsi="Times New Roman"/>
                <w:bCs/>
                <w:sz w:val="24"/>
                <w:szCs w:val="24"/>
                <w:lang w:val="sah-RU" w:eastAsia="ru-RU"/>
              </w:rPr>
              <w:t xml:space="preserve"> – С. 486-490.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ind w:right="-19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 xml:space="preserve">Герасимов В.П.,, </w:t>
            </w:r>
            <w:proofErr w:type="spellStart"/>
            <w:r w:rsidRPr="00411B3B">
              <w:rPr>
                <w:rFonts w:ascii="Times New Roman" w:hAnsi="Times New Roman"/>
                <w:sz w:val="24"/>
                <w:szCs w:val="24"/>
              </w:rPr>
              <w:t>Алтангэрэл</w:t>
            </w:r>
            <w:proofErr w:type="spellEnd"/>
            <w:r w:rsidRPr="00411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B3B">
              <w:rPr>
                <w:rFonts w:ascii="Times New Roman" w:hAnsi="Times New Roman"/>
                <w:sz w:val="24"/>
                <w:szCs w:val="24"/>
              </w:rPr>
              <w:t>Алтантулга</w:t>
            </w:r>
            <w:proofErr w:type="spellEnd"/>
            <w:r w:rsidRPr="00411B3B">
              <w:rPr>
                <w:rFonts w:ascii="Times New Roman" w:hAnsi="Times New Roman"/>
                <w:sz w:val="24"/>
                <w:szCs w:val="24"/>
              </w:rPr>
              <w:t>, Тимофеев И.И.</w:t>
            </w:r>
          </w:p>
        </w:tc>
      </w:tr>
      <w:tr w:rsidR="00D76F9C" w:rsidRPr="00FE7B6E" w:rsidTr="00D76F9C">
        <w:tc>
          <w:tcPr>
            <w:tcW w:w="45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</w:tcPr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 xml:space="preserve">Опыт эксплуатации </w:t>
            </w:r>
            <w:r w:rsidRPr="00D7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рекуперативного </w:t>
            </w:r>
            <w:proofErr w:type="spellStart"/>
            <w:r w:rsidRPr="00D76F9C">
              <w:rPr>
                <w:rFonts w:ascii="Times New Roman" w:hAnsi="Times New Roman" w:cs="Times New Roman"/>
                <w:sz w:val="24"/>
                <w:szCs w:val="24"/>
              </w:rPr>
              <w:t>теплоутилизатора</w:t>
            </w:r>
            <w:proofErr w:type="spellEnd"/>
            <w:r w:rsidRPr="00D76F9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</w:p>
          <w:p w:rsidR="00D76F9C" w:rsidRPr="00FE7B6E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6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Крайнего</w:t>
            </w:r>
            <w:proofErr w:type="spellEnd"/>
            <w:r w:rsidRPr="00D76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6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Севера</w:t>
            </w:r>
            <w:proofErr w:type="spellEnd"/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Материалы</w:t>
            </w:r>
          </w:p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XIX </w:t>
            </w:r>
          </w:p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Всероссийской научно-практической конференции молодых </w:t>
            </w:r>
          </w:p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ученых, аспирантов и</w:t>
            </w:r>
          </w:p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студентов в г.</w:t>
            </w:r>
          </w:p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Нерюнгри, с международным участием – </w:t>
            </w:r>
          </w:p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ah-RU"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 – С. 10-14.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lastRenderedPageBreak/>
              <w:t>5 стр.</w:t>
            </w:r>
          </w:p>
        </w:tc>
        <w:tc>
          <w:tcPr>
            <w:tcW w:w="1488" w:type="dxa"/>
          </w:tcPr>
          <w:p w:rsidR="00D76F9C" w:rsidRPr="00FE7B6E" w:rsidRDefault="00D76F9C" w:rsidP="00D76F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6F9C" w:rsidRPr="00D76F9C" w:rsidTr="00D76F9C">
        <w:tc>
          <w:tcPr>
            <w:tcW w:w="45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5" w:type="dxa"/>
          </w:tcPr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энергоэффективности работы газовых </w:t>
            </w:r>
          </w:p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>теплогенерирующих установок в условиях Крайнего Севера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Материалы</w:t>
            </w:r>
          </w:p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XIX </w:t>
            </w:r>
          </w:p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Всероссийской научно-практической конференции молодых </w:t>
            </w:r>
          </w:p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ученых, аспирантов и</w:t>
            </w:r>
          </w:p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студентов в г.</w:t>
            </w:r>
          </w:p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Нерюнгри, с международным участием – </w:t>
            </w:r>
          </w:p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ah-RU"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2018</w:t>
            </w:r>
            <w:r w:rsidRPr="00411B3B">
              <w:rPr>
                <w:rFonts w:ascii="Times New Roman" w:hAnsi="Times New Roman"/>
                <w:bCs/>
                <w:sz w:val="24"/>
                <w:szCs w:val="24"/>
                <w:lang w:val="sah-RU" w:eastAsia="ru-RU"/>
              </w:rPr>
              <w:t xml:space="preserve"> – С. 14-18.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ind w:right="-19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Иванова А.В.</w:t>
            </w:r>
          </w:p>
        </w:tc>
      </w:tr>
      <w:tr w:rsidR="00D76F9C" w:rsidRPr="00D76F9C" w:rsidTr="00D76F9C">
        <w:tc>
          <w:tcPr>
            <w:tcW w:w="45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5" w:type="dxa"/>
          </w:tcPr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>Оптимизация работы газовых котельных в условиях Крайнего Севера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Геонауки</w:t>
            </w:r>
            <w:proofErr w:type="spellEnd"/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проблемы, достижения и перспективы развития: материалы</w:t>
            </w:r>
          </w:p>
          <w:p w:rsidR="00D76F9C" w:rsidRPr="00411B3B" w:rsidRDefault="00D76F9C" w:rsidP="00D76F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1B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Всероссийской молодёжной научно-практической конференции – 2018 – С. 317-320.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411B3B"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411B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ind w:right="-193"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Иванова</w:t>
            </w:r>
            <w:r w:rsidRPr="00411B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11B3B">
              <w:rPr>
                <w:rFonts w:ascii="Times New Roman" w:hAnsi="Times New Roman"/>
                <w:sz w:val="24"/>
                <w:szCs w:val="24"/>
              </w:rPr>
              <w:t>А</w:t>
            </w:r>
            <w:r w:rsidRPr="00411B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11B3B">
              <w:rPr>
                <w:rFonts w:ascii="Times New Roman" w:hAnsi="Times New Roman"/>
                <w:sz w:val="24"/>
                <w:szCs w:val="24"/>
              </w:rPr>
              <w:t>В</w:t>
            </w:r>
            <w:r w:rsidRPr="00411B3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D76F9C" w:rsidRPr="00D76F9C" w:rsidTr="00D76F9C">
        <w:tc>
          <w:tcPr>
            <w:tcW w:w="45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5" w:type="dxa"/>
          </w:tcPr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>Опыт эксплуатации рекуператоров систем вентиляции в Республике Саха (Якутия)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Сборник статей V Всероссийской научно-практической конфе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ренции </w:t>
            </w:r>
            <w:r w:rsidRPr="00411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Якутск: Издательский дом СВФ – 1 электрон. опт. Диск </w:t>
            </w:r>
            <w:r w:rsidRPr="00411B3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ISBN</w:t>
            </w:r>
            <w:r w:rsidRPr="00411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978-5-7513-2600-5</w:t>
            </w:r>
            <w:r w:rsidRPr="00411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411B3B">
              <w:rPr>
                <w:rFonts w:ascii="Times New Roman" w:hAnsi="Times New Roman"/>
                <w:sz w:val="24"/>
                <w:szCs w:val="24"/>
              </w:rPr>
              <w:t>2018 – С.311-315.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ind w:right="-19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F9C" w:rsidRPr="00D76F9C" w:rsidTr="00D76F9C">
        <w:tc>
          <w:tcPr>
            <w:tcW w:w="45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5" w:type="dxa"/>
          </w:tcPr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>Использование сезонно-охлаждающих устройств для подогрева притока воздуха инженерной системы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в</w:t>
            </w:r>
            <w:r w:rsidRPr="00411B3B">
              <w:rPr>
                <w:rFonts w:ascii="Times New Roman" w:hAnsi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11B3B">
              <w:rPr>
                <w:rFonts w:ascii="Times New Roman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 конференции</w:t>
            </w:r>
            <w:r w:rsidRPr="00411B3B">
              <w:rPr>
                <w:rFonts w:ascii="Times New Roman" w:hAnsi="Times New Roman"/>
                <w:sz w:val="24"/>
                <w:szCs w:val="24"/>
              </w:rPr>
              <w:t xml:space="preserve"> с международным участием, посвященной 80-летию со дня рождения д.т.н. Рева Ивановича </w:t>
            </w:r>
            <w:proofErr w:type="spellStart"/>
            <w:r w:rsidRPr="00411B3B">
              <w:rPr>
                <w:rFonts w:ascii="Times New Roman" w:hAnsi="Times New Roman"/>
                <w:sz w:val="24"/>
                <w:szCs w:val="24"/>
              </w:rPr>
              <w:t>Гаврильева</w:t>
            </w:r>
            <w:proofErr w:type="spellEnd"/>
            <w:r w:rsidRPr="00411B3B">
              <w:rPr>
                <w:rFonts w:ascii="Times New Roman" w:hAnsi="Times New Roman"/>
                <w:sz w:val="24"/>
                <w:szCs w:val="24"/>
              </w:rPr>
              <w:t xml:space="preserve"> – Якутск: Изд-во ФГБУН Институт мерзлотоведения им. П.И. Мельникова СО РАН – 2019 – С. 7-11.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Пермяков П.П.</w:t>
            </w:r>
          </w:p>
        </w:tc>
      </w:tr>
      <w:tr w:rsidR="00D76F9C" w:rsidRPr="00D76F9C" w:rsidTr="00D76F9C">
        <w:tc>
          <w:tcPr>
            <w:tcW w:w="456" w:type="dxa"/>
          </w:tcPr>
          <w:p w:rsid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5" w:type="dxa"/>
          </w:tcPr>
          <w:p w:rsidR="00D76F9C" w:rsidRPr="00D76F9C" w:rsidRDefault="00D76F9C" w:rsidP="00D76F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9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эффективного температурного потенциала сезонно-охлаждающих устройств в работе </w:t>
            </w:r>
            <w:r w:rsidRPr="00D7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теплогенерирующих установок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конференции «Материалы, технологии и техника для освоения Арктики и Сибири»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-</w:t>
            </w:r>
            <w:r w:rsidRPr="00411B3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2019 – С. 55-56.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B3B">
              <w:rPr>
                <w:rFonts w:ascii="Times New Roman" w:hAnsi="Times New Roman"/>
                <w:sz w:val="24"/>
                <w:szCs w:val="24"/>
              </w:rPr>
              <w:t>2 стр.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6F9C" w:rsidRPr="00411B3B" w:rsidRDefault="00D76F9C" w:rsidP="00D76F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F9C" w:rsidRPr="00D76F9C" w:rsidRDefault="00D76F9C" w:rsidP="00D76F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4A83" w:rsidRDefault="00024A83" w:rsidP="00024A83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представления результатов НИР, которые не опубликованы по профилю подготовки на конференции.</w:t>
      </w:r>
    </w:p>
    <w:p w:rsidR="00920093" w:rsidRDefault="00920093" w:rsidP="0092009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24A83" w:rsidRDefault="00024A83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получении гранта на выполнение НИР</w:t>
      </w:r>
      <w:r w:rsidR="000062B0">
        <w:rPr>
          <w:rFonts w:ascii="Times New Roman" w:hAnsi="Times New Roman" w:cs="Times New Roman"/>
          <w:sz w:val="24"/>
          <w:szCs w:val="24"/>
        </w:rPr>
        <w:t>.</w:t>
      </w:r>
    </w:p>
    <w:p w:rsidR="00920093" w:rsidRDefault="00920093" w:rsidP="0092009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093">
        <w:rPr>
          <w:rFonts w:ascii="Times New Roman" w:hAnsi="Times New Roman" w:cs="Times New Roman"/>
          <w:i/>
          <w:sz w:val="24"/>
          <w:szCs w:val="24"/>
        </w:rPr>
        <w:t>Победитель гранта «Финансовая поддержка для подготовки опубликования научных статей для аспирантов и молодых ученых СВФУ»</w:t>
      </w:r>
      <w:r>
        <w:rPr>
          <w:rFonts w:ascii="Times New Roman" w:hAnsi="Times New Roman" w:cs="Times New Roman"/>
          <w:i/>
          <w:sz w:val="24"/>
          <w:szCs w:val="24"/>
        </w:rPr>
        <w:t>, 2021 г.</w:t>
      </w:r>
    </w:p>
    <w:p w:rsidR="00920093" w:rsidRPr="00920093" w:rsidRDefault="00920093" w:rsidP="0092009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62B0" w:rsidRDefault="000062B0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стипендии, лауреат премии либо призер международного, всероссийского, ведомственного или регионального конкурса, соревнования, состязания или иного мероприятия, направленного на выявление учебных достижений аспирантов.</w:t>
      </w:r>
    </w:p>
    <w:p w:rsidR="00920093" w:rsidRDefault="00920093" w:rsidP="0092009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Победитель республиканского дистанционного конкурса «Я – молодой специалист», 2020 г. </w:t>
      </w:r>
    </w:p>
    <w:p w:rsidR="00920093" w:rsidRPr="00920093" w:rsidRDefault="00920093" w:rsidP="0092009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62B0" w:rsidRDefault="000062B0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удостоверяющие исключительное право обучающегося на достигнутый им научный материал, результат интел</w:t>
      </w:r>
      <w:r w:rsidR="0018179A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 xml:space="preserve">ктуальной </w:t>
      </w:r>
      <w:r w:rsidR="0018179A">
        <w:rPr>
          <w:rFonts w:ascii="Times New Roman" w:hAnsi="Times New Roman" w:cs="Times New Roman"/>
          <w:sz w:val="24"/>
          <w:szCs w:val="24"/>
        </w:rPr>
        <w:t>деятельности (патенты, свидетельства на результаты интеллектуальной).</w:t>
      </w:r>
    </w:p>
    <w:p w:rsidR="00920093" w:rsidRPr="00920093" w:rsidRDefault="00920093" w:rsidP="0092009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093">
        <w:rPr>
          <w:rFonts w:ascii="Times New Roman" w:hAnsi="Times New Roman" w:cs="Times New Roman"/>
          <w:i/>
          <w:sz w:val="24"/>
          <w:szCs w:val="24"/>
        </w:rPr>
        <w:t>Патент на изобретение №2714869, 19.02.2020 – 22.11.2038 г.</w:t>
      </w:r>
    </w:p>
    <w:p w:rsidR="00920093" w:rsidRDefault="00920093" w:rsidP="0092009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093">
        <w:rPr>
          <w:rFonts w:ascii="Times New Roman" w:hAnsi="Times New Roman" w:cs="Times New Roman"/>
          <w:i/>
          <w:sz w:val="24"/>
          <w:szCs w:val="24"/>
        </w:rPr>
        <w:t>Комбинированное устройство предварительного подогрева приточного воздуха</w:t>
      </w:r>
    </w:p>
    <w:p w:rsidR="00920093" w:rsidRPr="00920093" w:rsidRDefault="00920093" w:rsidP="0092009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179A" w:rsidRDefault="0018179A" w:rsidP="00FC75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</w:p>
    <w:p w:rsidR="00920093" w:rsidRPr="00920093" w:rsidRDefault="00920093" w:rsidP="00FC753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повышении квалификации, 613-12 от 31.10.2012 г., Интеллектуальная промышленная собственность , 72 ч, Северо-Восточный федеральный университет имени </w:t>
      </w:r>
      <w:proofErr w:type="spellStart"/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М.К.Аммосова</w:t>
      </w:r>
      <w:proofErr w:type="spellEnd"/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</w:p>
    <w:p w:rsidR="00920093" w:rsidRPr="00920093" w:rsidRDefault="00920093" w:rsidP="00FC7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повышении квалификации, 11626 от 14.12.2012 г., Энергосбережение и энергоэффективность в организациях и учреждениях бюджетной сферы, 72 ч, ФППК ФГБОУ ВПО Тихоокеанский государственный университет г. Хабаровск - </w:t>
      </w:r>
    </w:p>
    <w:p w:rsidR="00920093" w:rsidRPr="00920093" w:rsidRDefault="00920093" w:rsidP="00FC7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повышении квалификации, 328 от 11.11.2015 г., Использование технологий электронного обучения на примере системы управления обучением </w:t>
      </w:r>
      <w:proofErr w:type="spellStart"/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Moodle</w:t>
      </w:r>
      <w:proofErr w:type="spellEnd"/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16 ч, Северо-Восточный федеральный университет имени </w:t>
      </w:r>
      <w:proofErr w:type="spellStart"/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М.К.Аммосова</w:t>
      </w:r>
      <w:proofErr w:type="spellEnd"/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</w:p>
    <w:p w:rsidR="00920093" w:rsidRPr="00920093" w:rsidRDefault="00920093" w:rsidP="00FC7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повышении квалификации, 140400026950 от 08.12.2018 г., Противодействие коррупции, 16 ч, Северо-Восточный федеральный университет </w:t>
      </w:r>
      <w:proofErr w:type="spellStart"/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им.М.К.Аммосова</w:t>
      </w:r>
      <w:proofErr w:type="spellEnd"/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</w:p>
    <w:p w:rsidR="00920093" w:rsidRPr="00920093" w:rsidRDefault="00920093" w:rsidP="00FC7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повышении квалификации, 140400033871 от 18.12.2018 г., Правила оказания первой медицинской помощи обучающимся, 18 ч, Северо-Восточный федеральный университет </w:t>
      </w:r>
      <w:proofErr w:type="spellStart"/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им.М.К.Аммосова</w:t>
      </w:r>
      <w:proofErr w:type="spellEnd"/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- </w:t>
      </w:r>
    </w:p>
    <w:p w:rsidR="00920093" w:rsidRPr="00920093" w:rsidRDefault="00920093" w:rsidP="00FC7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повышении квалификации, 15-00309-20ПК от 30.01.2020 г., Интеллектуальная собственность в цифровой экономике: от заявки до внедрения, 24 ч., ФИПС, Москва, 29-30 января 2020 год;, 24 ч, ВИПС, г. Москва - </w:t>
      </w:r>
    </w:p>
    <w:p w:rsidR="00920093" w:rsidRPr="00920093" w:rsidRDefault="00920093" w:rsidP="00FC7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повышении квалификации, 08УРП20 от 12.03.2020 г., Охрана труда, 40 ч, Северо-Восточный научно-инновационный центр развития инклюзивного образования СВФУ, г. Якутск - </w:t>
      </w:r>
    </w:p>
    <w:p w:rsidR="00920093" w:rsidRPr="00920093" w:rsidRDefault="00920093" w:rsidP="00FC75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Удостоверение о повышении квалификации, 140700012585 от 25.05.2020 г., ИКТ в образовании: Электронная информационно-образовательная среда вуза, 36 ч, ЭКЦ СВФУ</w:t>
      </w:r>
      <w:r w:rsidR="00FC7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им. М.К. </w:t>
      </w:r>
      <w:proofErr w:type="spellStart"/>
      <w:r w:rsidR="00FC7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Аммосова</w:t>
      </w:r>
      <w:proofErr w:type="spellEnd"/>
      <w:r w:rsidR="00FC75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г. Якутск.</w:t>
      </w:r>
    </w:p>
    <w:p w:rsidR="0018179A" w:rsidRDefault="0018179A" w:rsidP="00024A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достижения. Спортивные и культурно-творческие. Достижения в общественной деятельности (занимаемые посты, проекты и программы, в которых участвовали, их результативность).</w:t>
      </w:r>
    </w:p>
    <w:p w:rsidR="00FC753B" w:rsidRDefault="00FC753B" w:rsidP="00FC753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степени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брейн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-ринге, посвящённым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XXIII</w:t>
      </w:r>
      <w:r w:rsidRPr="00FC75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Лаврентьевским чтениям, 15-19 апреля 2019 г.</w:t>
      </w:r>
    </w:p>
    <w:p w:rsidR="00FC753B" w:rsidRPr="00FC753B" w:rsidRDefault="00FC753B" w:rsidP="00FC753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Грамота «Кубка ректора» за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sz w:val="24"/>
          <w:szCs w:val="24"/>
        </w:rPr>
        <w:t xml:space="preserve"> место по баскетболу (женщины), 2020 г. </w:t>
      </w:r>
    </w:p>
    <w:p w:rsidR="000062B0" w:rsidRPr="00024A83" w:rsidRDefault="000062B0" w:rsidP="000062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062B0" w:rsidRPr="00024A83" w:rsidSect="0040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32A"/>
    <w:multiLevelType w:val="multilevel"/>
    <w:tmpl w:val="8506D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E9149B0"/>
    <w:multiLevelType w:val="multilevel"/>
    <w:tmpl w:val="69EC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83"/>
    <w:rsid w:val="000062B0"/>
    <w:rsid w:val="0001330F"/>
    <w:rsid w:val="00024A83"/>
    <w:rsid w:val="0018179A"/>
    <w:rsid w:val="001F5BDC"/>
    <w:rsid w:val="00350ABB"/>
    <w:rsid w:val="00405AEB"/>
    <w:rsid w:val="00662C5D"/>
    <w:rsid w:val="008F7530"/>
    <w:rsid w:val="00920093"/>
    <w:rsid w:val="009477A1"/>
    <w:rsid w:val="00BC10B2"/>
    <w:rsid w:val="00D76F9C"/>
    <w:rsid w:val="00F141EE"/>
    <w:rsid w:val="00FC753B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A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B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A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2A71A-49E5-4E25-9E9F-02A5C9DB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5</cp:revision>
  <dcterms:created xsi:type="dcterms:W3CDTF">2021-04-28T01:59:00Z</dcterms:created>
  <dcterms:modified xsi:type="dcterms:W3CDTF">2021-05-12T01:38:00Z</dcterms:modified>
</cp:coreProperties>
</file>